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164A" w14:textId="77777777" w:rsidR="00E642A6" w:rsidRDefault="00E642A6" w:rsidP="00E642A6">
      <w:pPr>
        <w:spacing w:after="0" w:line="340" w:lineRule="atLeast"/>
        <w:jc w:val="center"/>
      </w:pPr>
      <w:r>
        <w:rPr>
          <w:b/>
          <w:i/>
          <w:sz w:val="40"/>
          <w:shd w:val="clear" w:color="auto" w:fill="C0C0C0"/>
        </w:rPr>
        <w:t>PROJET de VŒU POUR LE BUDGET DE L’EPLE</w:t>
      </w:r>
    </w:p>
    <w:p w14:paraId="0C463CD9" w14:textId="77777777" w:rsidR="009A449B" w:rsidRDefault="009A449B" w:rsidP="00E642A6">
      <w:pPr>
        <w:spacing w:after="0" w:line="340" w:lineRule="atLeast"/>
        <w:jc w:val="both"/>
        <w:rPr>
          <w:sz w:val="24"/>
        </w:rPr>
      </w:pPr>
    </w:p>
    <w:p w14:paraId="5235F145" w14:textId="0B7F69E1" w:rsidR="00E642A6" w:rsidRPr="009A449B" w:rsidRDefault="00E642A6" w:rsidP="009A449B">
      <w:pPr>
        <w:spacing w:after="0" w:line="320" w:lineRule="atLeast"/>
        <w:jc w:val="both"/>
      </w:pPr>
      <w:r w:rsidRPr="009A449B">
        <w:t>Les membres élus des personnels enseignants et d’éducation (travailler pour associer les parents) de l’établissement ………..</w:t>
      </w:r>
    </w:p>
    <w:p w14:paraId="7A75BC7B" w14:textId="01362C9B" w:rsidR="00E642A6" w:rsidRPr="009A449B" w:rsidRDefault="00E642A6" w:rsidP="009A449B">
      <w:pPr>
        <w:spacing w:after="0" w:line="320" w:lineRule="atLeast"/>
        <w:jc w:val="both"/>
        <w:rPr>
          <w:color w:val="FF0000"/>
        </w:rPr>
      </w:pPr>
      <w:r w:rsidRPr="009A449B">
        <w:rPr>
          <w:color w:val="FF0000"/>
        </w:rPr>
        <w:t>Il est possible de mettre ce vœu au vote des élu.es du CA (</w:t>
      </w:r>
      <w:r w:rsidR="00B730DB">
        <w:rPr>
          <w:color w:val="FF0000"/>
        </w:rPr>
        <w:t xml:space="preserve">ne pas hésiter à </w:t>
      </w:r>
      <w:r w:rsidRPr="009A449B">
        <w:rPr>
          <w:color w:val="FF0000"/>
        </w:rPr>
        <w:t>demander en amont au</w:t>
      </w:r>
      <w:r w:rsidR="003534E2">
        <w:rPr>
          <w:color w:val="FF0000"/>
        </w:rPr>
        <w:t>/à la</w:t>
      </w:r>
      <w:r w:rsidRPr="009A449B">
        <w:rPr>
          <w:color w:val="FF0000"/>
        </w:rPr>
        <w:t xml:space="preserve"> chef</w:t>
      </w:r>
      <w:r w:rsidR="003534E2">
        <w:rPr>
          <w:color w:val="FF0000"/>
        </w:rPr>
        <w:t>.fe</w:t>
      </w:r>
      <w:r w:rsidRPr="009A449B">
        <w:rPr>
          <w:color w:val="FF0000"/>
        </w:rPr>
        <w:t xml:space="preserve"> d’établissement</w:t>
      </w:r>
      <w:r w:rsidR="00B730DB">
        <w:rPr>
          <w:color w:val="FF0000"/>
        </w:rPr>
        <w:t>, mais comme ce vœu concerne l’ordre du jour ce n’est pas une obligation)</w:t>
      </w:r>
      <w:r w:rsidR="00F9707D">
        <w:rPr>
          <w:color w:val="FF0000"/>
        </w:rPr>
        <w:t xml:space="preserve"> </w:t>
      </w:r>
    </w:p>
    <w:p w14:paraId="216C5411" w14:textId="2900369E" w:rsidR="00E642A6" w:rsidRPr="009A449B" w:rsidRDefault="00E642A6" w:rsidP="009A449B">
      <w:pPr>
        <w:spacing w:after="0" w:line="320" w:lineRule="atLeast"/>
        <w:jc w:val="center"/>
      </w:pPr>
      <w:r w:rsidRPr="009A449B">
        <w:rPr>
          <w:u w:val="single"/>
        </w:rPr>
        <w:t xml:space="preserve">Au CA du </w:t>
      </w:r>
      <w:r w:rsidRPr="009A449B">
        <w:rPr>
          <w:color w:val="FF0000"/>
          <w:u w:val="single"/>
        </w:rPr>
        <w:t>date</w:t>
      </w:r>
    </w:p>
    <w:p w14:paraId="6072D8B7" w14:textId="632AD3F0" w:rsidR="007E2C73" w:rsidRPr="00DE54E7" w:rsidRDefault="00E642A6" w:rsidP="009A449B">
      <w:pPr>
        <w:spacing w:after="0" w:line="320" w:lineRule="atLeast"/>
        <w:jc w:val="both"/>
        <w:rPr>
          <w:rFonts w:asciiTheme="minorHAnsi" w:hAnsiTheme="minorHAnsi" w:cstheme="minorHAnsi"/>
          <w:color w:val="000000"/>
        </w:rPr>
      </w:pPr>
      <w:r w:rsidRPr="00DE54E7">
        <w:rPr>
          <w:rFonts w:asciiTheme="minorHAnsi" w:hAnsiTheme="minorHAnsi" w:cstheme="minorHAnsi"/>
        </w:rPr>
        <w:t xml:space="preserve">          Les élu.es du Conseil d'Administration du </w:t>
      </w:r>
      <w:r w:rsidRPr="00DE54E7">
        <w:rPr>
          <w:rFonts w:asciiTheme="minorHAnsi" w:hAnsiTheme="minorHAnsi" w:cstheme="minorHAnsi"/>
          <w:color w:val="FF0000"/>
        </w:rPr>
        <w:t xml:space="preserve">« établissement », </w:t>
      </w:r>
      <w:r w:rsidRPr="00DE54E7">
        <w:rPr>
          <w:rFonts w:asciiTheme="minorHAnsi" w:hAnsiTheme="minorHAnsi" w:cstheme="minorHAnsi"/>
        </w:rPr>
        <w:t>réuni.es le ….</w:t>
      </w:r>
      <w:r w:rsidR="00FD5E95">
        <w:rPr>
          <w:rFonts w:asciiTheme="minorHAnsi" w:hAnsiTheme="minorHAnsi" w:cstheme="minorHAnsi"/>
        </w:rPr>
        <w:t>.</w:t>
      </w:r>
      <w:r w:rsidRPr="00DE54E7">
        <w:rPr>
          <w:rFonts w:asciiTheme="minorHAnsi" w:hAnsiTheme="minorHAnsi" w:cstheme="minorHAnsi"/>
        </w:rPr>
        <w:t xml:space="preserve">, souhaitent exprimer leurs inquiétudes face à l’insuffisance de la dotation budgétaire allouée à notre établissement </w:t>
      </w:r>
      <w:r w:rsidRPr="00DE54E7">
        <w:rPr>
          <w:rFonts w:asciiTheme="minorHAnsi" w:hAnsiTheme="minorHAnsi" w:cstheme="minorHAnsi"/>
          <w:color w:val="000000"/>
        </w:rPr>
        <w:t>pour permettre une éducation de qualité.</w:t>
      </w:r>
      <w:r w:rsidR="00C406F1" w:rsidRPr="00DE54E7">
        <w:rPr>
          <w:rFonts w:asciiTheme="minorHAnsi" w:hAnsiTheme="minorHAnsi" w:cstheme="minorHAnsi"/>
          <w:color w:val="000000"/>
        </w:rPr>
        <w:t xml:space="preserve"> </w:t>
      </w:r>
    </w:p>
    <w:p w14:paraId="19A831FC" w14:textId="514F4153" w:rsidR="00E642A6" w:rsidRPr="00DE54E7" w:rsidRDefault="00C406F1" w:rsidP="009A449B">
      <w:pPr>
        <w:spacing w:after="0" w:line="320" w:lineRule="atLeast"/>
        <w:jc w:val="both"/>
        <w:rPr>
          <w:rFonts w:asciiTheme="minorHAnsi" w:hAnsiTheme="minorHAnsi" w:cstheme="minorHAnsi"/>
          <w:color w:val="000000"/>
        </w:rPr>
      </w:pPr>
      <w:r w:rsidRPr="00DE54E7">
        <w:rPr>
          <w:rFonts w:asciiTheme="minorHAnsi" w:hAnsiTheme="minorHAnsi" w:cstheme="minorHAnsi"/>
          <w:color w:val="000000"/>
        </w:rPr>
        <w:t>En effet, lors de la présentation du projet de loi finances 202</w:t>
      </w:r>
      <w:r w:rsidR="00F9707D" w:rsidRPr="00DE54E7">
        <w:rPr>
          <w:rFonts w:asciiTheme="minorHAnsi" w:hAnsiTheme="minorHAnsi" w:cstheme="minorHAnsi"/>
          <w:color w:val="000000"/>
        </w:rPr>
        <w:t>6</w:t>
      </w:r>
      <w:r w:rsidRPr="00DE54E7">
        <w:rPr>
          <w:rFonts w:asciiTheme="minorHAnsi" w:hAnsiTheme="minorHAnsi" w:cstheme="minorHAnsi"/>
          <w:color w:val="000000"/>
        </w:rPr>
        <w:t>, le gouvernement a affiché sa volonté d’austérité et</w:t>
      </w:r>
      <w:r w:rsidR="007E2C73" w:rsidRPr="00DE54E7">
        <w:rPr>
          <w:rFonts w:asciiTheme="minorHAnsi" w:hAnsiTheme="minorHAnsi" w:cstheme="minorHAnsi"/>
          <w:color w:val="000000"/>
        </w:rPr>
        <w:t xml:space="preserve"> prévoit </w:t>
      </w:r>
      <w:r w:rsidRPr="00DE54E7">
        <w:rPr>
          <w:rFonts w:asciiTheme="minorHAnsi" w:hAnsiTheme="minorHAnsi" w:cstheme="minorHAnsi"/>
          <w:color w:val="000000"/>
        </w:rPr>
        <w:t xml:space="preserve">une coupe massive dans les dépenses publiques </w:t>
      </w:r>
      <w:r w:rsidR="00F76B49" w:rsidRPr="00DE54E7">
        <w:rPr>
          <w:rFonts w:asciiTheme="minorHAnsi" w:hAnsiTheme="minorHAnsi" w:cstheme="minorHAnsi"/>
          <w:color w:val="000000"/>
        </w:rPr>
        <w:t>(financement des Services Publics et des C</w:t>
      </w:r>
      <w:r w:rsidRPr="00DE54E7">
        <w:rPr>
          <w:rFonts w:asciiTheme="minorHAnsi" w:hAnsiTheme="minorHAnsi" w:cstheme="minorHAnsi"/>
          <w:color w:val="000000"/>
        </w:rPr>
        <w:t>oll</w:t>
      </w:r>
      <w:r w:rsidR="00F76B49" w:rsidRPr="00DE54E7">
        <w:rPr>
          <w:rFonts w:asciiTheme="minorHAnsi" w:hAnsiTheme="minorHAnsi" w:cstheme="minorHAnsi"/>
          <w:color w:val="000000"/>
        </w:rPr>
        <w:t>ectivités T</w:t>
      </w:r>
      <w:r w:rsidRPr="00DE54E7">
        <w:rPr>
          <w:rFonts w:asciiTheme="minorHAnsi" w:hAnsiTheme="minorHAnsi" w:cstheme="minorHAnsi"/>
          <w:color w:val="000000"/>
        </w:rPr>
        <w:t>erritoriales).</w:t>
      </w:r>
    </w:p>
    <w:p w14:paraId="7D88E185" w14:textId="77777777" w:rsidR="007E2C73" w:rsidRPr="00DE54E7" w:rsidRDefault="007E2C73" w:rsidP="009A449B">
      <w:pPr>
        <w:spacing w:after="0" w:line="320" w:lineRule="atLeast"/>
        <w:jc w:val="both"/>
        <w:rPr>
          <w:rFonts w:asciiTheme="minorHAnsi" w:hAnsiTheme="minorHAnsi" w:cstheme="minorHAnsi"/>
          <w:color w:val="000000"/>
        </w:rPr>
      </w:pPr>
      <w:r w:rsidRPr="00DE54E7">
        <w:rPr>
          <w:rFonts w:asciiTheme="minorHAnsi" w:hAnsiTheme="minorHAnsi" w:cstheme="minorHAnsi"/>
          <w:color w:val="000000"/>
        </w:rPr>
        <w:t xml:space="preserve">Cela se traduit par une baisse des moyens humains (personnels) et des moyens matériels (dotation de fonctionnement). </w:t>
      </w:r>
    </w:p>
    <w:p w14:paraId="61C33FAB" w14:textId="77777777" w:rsidR="00DE54E7" w:rsidRPr="00DE54E7" w:rsidRDefault="00DE54E7" w:rsidP="00DE54E7">
      <w:pPr>
        <w:spacing w:after="0" w:line="320" w:lineRule="atLeast"/>
        <w:jc w:val="both"/>
        <w:rPr>
          <w:rFonts w:asciiTheme="minorHAnsi" w:hAnsiTheme="minorHAnsi" w:cstheme="minorHAnsi"/>
          <w:color w:val="000000"/>
        </w:rPr>
      </w:pPr>
    </w:p>
    <w:p w14:paraId="4A52B698" w14:textId="5C437663" w:rsidR="007E2C73" w:rsidRPr="00DE54E7" w:rsidRDefault="00DE54E7" w:rsidP="009A449B">
      <w:pPr>
        <w:spacing w:after="0" w:line="320" w:lineRule="atLeast"/>
        <w:jc w:val="both"/>
        <w:rPr>
          <w:rFonts w:asciiTheme="minorHAnsi" w:eastAsia="Times New Roman" w:hAnsiTheme="minorHAnsi" w:cstheme="minorHAnsi"/>
          <w:color w:val="000000" w:themeColor="text1"/>
          <w:lang w:eastAsia="fr-FR"/>
        </w:rPr>
      </w:pPr>
      <w:r w:rsidRPr="00DE54E7">
        <w:rPr>
          <w:rFonts w:asciiTheme="minorHAnsi" w:hAnsiTheme="minorHAnsi" w:cstheme="minorHAnsi"/>
          <w:color w:val="000000"/>
        </w:rPr>
        <w:t>L</w:t>
      </w:r>
      <w:r w:rsidR="007E2C73" w:rsidRPr="00DE54E7">
        <w:rPr>
          <w:rFonts w:asciiTheme="minorHAnsi" w:hAnsiTheme="minorHAnsi" w:cstheme="minorHAnsi"/>
          <w:color w:val="000000"/>
        </w:rPr>
        <w:t xml:space="preserve">e </w:t>
      </w:r>
      <w:r w:rsidR="008B159A" w:rsidRPr="00DE54E7">
        <w:rPr>
          <w:rFonts w:asciiTheme="minorHAnsi" w:hAnsiTheme="minorHAnsi" w:cstheme="minorHAnsi"/>
          <w:color w:val="000000"/>
        </w:rPr>
        <w:t xml:space="preserve">nouveau </w:t>
      </w:r>
      <w:r w:rsidR="007E2C73" w:rsidRPr="00DE54E7">
        <w:rPr>
          <w:rFonts w:asciiTheme="minorHAnsi" w:hAnsiTheme="minorHAnsi" w:cstheme="minorHAnsi"/>
          <w:color w:val="000000"/>
        </w:rPr>
        <w:t>Ministre</w:t>
      </w:r>
      <w:r w:rsidR="008B159A" w:rsidRPr="00DE54E7">
        <w:rPr>
          <w:rFonts w:asciiTheme="minorHAnsi" w:hAnsiTheme="minorHAnsi" w:cstheme="minorHAnsi"/>
          <w:color w:val="000000"/>
        </w:rPr>
        <w:t xml:space="preserve"> de l’Education Nationale, Edouard Geffray</w:t>
      </w:r>
      <w:r w:rsidRPr="00DE54E7">
        <w:rPr>
          <w:rFonts w:asciiTheme="minorHAnsi" w:hAnsiTheme="minorHAnsi" w:cstheme="minorHAnsi"/>
          <w:color w:val="000000"/>
        </w:rPr>
        <w:t xml:space="preserve">, reconnait : </w:t>
      </w:r>
      <w:r w:rsidRPr="00DE54E7">
        <w:rPr>
          <w:rStyle w:val="Accentuation"/>
          <w:rFonts w:asciiTheme="minorHAnsi" w:hAnsiTheme="minorHAnsi" w:cstheme="minorHAnsi"/>
          <w:i w:val="0"/>
          <w:iCs w:val="0"/>
          <w:color w:val="151221"/>
          <w:shd w:val="clear" w:color="auto" w:fill="FFFFFF"/>
        </w:rPr>
        <w:t>"Si on parle de l'état de l'école en général, évidemment que la situation est extrêmement inquiétante"</w:t>
      </w:r>
      <w:r w:rsidRPr="00DE54E7">
        <w:rPr>
          <w:rFonts w:asciiTheme="minorHAnsi" w:hAnsiTheme="minorHAnsi" w:cstheme="minorHAnsi"/>
          <w:i/>
          <w:iCs/>
          <w:color w:val="151221"/>
          <w:shd w:val="clear" w:color="auto" w:fill="FFFFFF"/>
        </w:rPr>
        <w:t xml:space="preserve">, et affirme : </w:t>
      </w:r>
      <w:r w:rsidR="008B159A" w:rsidRPr="008B159A">
        <w:rPr>
          <w:rFonts w:asciiTheme="minorHAnsi" w:eastAsia="Times New Roman" w:hAnsiTheme="minorHAnsi" w:cstheme="minorHAnsi"/>
          <w:color w:val="000000" w:themeColor="text1"/>
          <w:kern w:val="36"/>
          <w:lang w:eastAsia="fr-FR"/>
        </w:rPr>
        <w:t>"L'urgence, c'est un budget pour préparer la rentrée prochaine"</w:t>
      </w:r>
      <w:r w:rsidRPr="00DE54E7">
        <w:rPr>
          <w:rFonts w:asciiTheme="minorHAnsi" w:eastAsia="Times New Roman" w:hAnsiTheme="minorHAnsi" w:cstheme="minorHAnsi"/>
          <w:color w:val="000000" w:themeColor="text1"/>
          <w:kern w:val="36"/>
          <w:lang w:eastAsia="fr-FR"/>
        </w:rPr>
        <w:t xml:space="preserve"> dans une interview sur la radio France Inter le </w:t>
      </w:r>
      <w:r w:rsidR="008B159A" w:rsidRPr="008B159A">
        <w:rPr>
          <w:rFonts w:asciiTheme="minorHAnsi" w:eastAsia="Times New Roman" w:hAnsiTheme="minorHAnsi" w:cstheme="minorHAnsi"/>
          <w:color w:val="000000" w:themeColor="text1"/>
          <w:lang w:eastAsia="fr-FR"/>
        </w:rPr>
        <w:t>mercredi 22 octobre 2025</w:t>
      </w:r>
      <w:r>
        <w:rPr>
          <w:rFonts w:asciiTheme="minorHAnsi" w:eastAsia="Times New Roman" w:hAnsiTheme="minorHAnsi" w:cstheme="minorHAnsi"/>
          <w:color w:val="000000" w:themeColor="text1"/>
          <w:lang w:eastAsia="fr-FR"/>
        </w:rPr>
        <w:t>.</w:t>
      </w:r>
      <w:r w:rsidRPr="00DE54E7">
        <w:rPr>
          <w:rFonts w:asciiTheme="minorHAnsi" w:hAnsiTheme="minorHAnsi" w:cstheme="minorHAnsi"/>
          <w:color w:val="151221"/>
          <w:shd w:val="clear" w:color="auto" w:fill="FFFFFF"/>
        </w:rPr>
        <w:t xml:space="preserve"> E</w:t>
      </w:r>
      <w:r w:rsidR="007E2C73" w:rsidRPr="00DE54E7">
        <w:rPr>
          <w:rFonts w:asciiTheme="minorHAnsi" w:hAnsiTheme="minorHAnsi" w:cstheme="minorHAnsi"/>
          <w:color w:val="000000"/>
        </w:rPr>
        <w:t>ncore un discours sans acte, une communication mensongère révélant tout le mépris du gouvernement pour l’école.</w:t>
      </w:r>
    </w:p>
    <w:p w14:paraId="75B13A11" w14:textId="77777777" w:rsidR="007E2C73" w:rsidRPr="00DE54E7" w:rsidRDefault="007E2C73" w:rsidP="009A449B">
      <w:pPr>
        <w:spacing w:after="0" w:line="320" w:lineRule="atLeast"/>
        <w:jc w:val="both"/>
        <w:rPr>
          <w:rFonts w:asciiTheme="minorHAnsi" w:hAnsiTheme="minorHAnsi" w:cstheme="minorHAnsi"/>
          <w:color w:val="000000"/>
        </w:rPr>
      </w:pPr>
    </w:p>
    <w:p w14:paraId="7EAB284D" w14:textId="202BCC92" w:rsidR="008B159A" w:rsidRPr="008B159A" w:rsidRDefault="008B159A" w:rsidP="00DE54E7">
      <w:pPr>
        <w:suppressAutoHyphens w:val="0"/>
        <w:autoSpaceDN/>
        <w:spacing w:after="0" w:line="340" w:lineRule="atLeast"/>
        <w:jc w:val="both"/>
        <w:textAlignment w:val="auto"/>
        <w:rPr>
          <w:rFonts w:asciiTheme="minorHAnsi" w:eastAsia="Times New Roman" w:hAnsiTheme="minorHAnsi" w:cstheme="minorHAnsi"/>
          <w:lang w:eastAsia="fr-FR"/>
        </w:rPr>
      </w:pPr>
      <w:r w:rsidRPr="008B159A">
        <w:rPr>
          <w:rFonts w:asciiTheme="minorHAnsi" w:eastAsia="Times New Roman" w:hAnsiTheme="minorHAnsi" w:cstheme="minorHAnsi"/>
          <w:lang w:eastAsia="fr-FR"/>
        </w:rPr>
        <w:t xml:space="preserve">Alors que l’inflation prévue pour 2026 devrait se situer entre 1,4 % et 1,6 % selon les prévisions </w:t>
      </w:r>
      <w:r w:rsidR="00B730DB">
        <w:rPr>
          <w:rFonts w:asciiTheme="minorHAnsi" w:eastAsia="Times New Roman" w:hAnsiTheme="minorHAnsi" w:cstheme="minorHAnsi"/>
          <w:lang w:eastAsia="fr-FR"/>
        </w:rPr>
        <w:t>(INSEE,</w:t>
      </w:r>
      <w:r w:rsidRPr="008B159A">
        <w:rPr>
          <w:rFonts w:asciiTheme="minorHAnsi" w:eastAsia="Times New Roman" w:hAnsiTheme="minorHAnsi" w:cstheme="minorHAnsi"/>
          <w:lang w:eastAsia="fr-FR"/>
        </w:rPr>
        <w:t xml:space="preserve"> Banque de France et OFCE</w:t>
      </w:r>
      <w:r w:rsidR="00B730DB">
        <w:rPr>
          <w:rFonts w:asciiTheme="minorHAnsi" w:eastAsia="Times New Roman" w:hAnsiTheme="minorHAnsi" w:cstheme="minorHAnsi"/>
          <w:lang w:eastAsia="fr-FR"/>
        </w:rPr>
        <w:t>)</w:t>
      </w:r>
      <w:r w:rsidRPr="008B159A">
        <w:rPr>
          <w:rFonts w:asciiTheme="minorHAnsi" w:eastAsia="Times New Roman" w:hAnsiTheme="minorHAnsi" w:cstheme="minorHAnsi"/>
          <w:lang w:eastAsia="fr-FR"/>
        </w:rPr>
        <w:t>, le gouvernement choisit de geler la Dotation Globale de Fonctionnement (DGF) à un niveau historiquement bas : 27,4 milliards d’euros, soit le même montant qu’en 2025.</w:t>
      </w:r>
    </w:p>
    <w:p w14:paraId="07360644" w14:textId="77A7DDD3" w:rsidR="008B159A" w:rsidRPr="008B159A" w:rsidRDefault="008B159A" w:rsidP="00DE54E7">
      <w:pPr>
        <w:suppressAutoHyphens w:val="0"/>
        <w:autoSpaceDN/>
        <w:spacing w:after="0" w:line="340" w:lineRule="atLeast"/>
        <w:jc w:val="both"/>
        <w:textAlignment w:val="auto"/>
        <w:rPr>
          <w:rFonts w:asciiTheme="minorHAnsi" w:eastAsia="Times New Roman" w:hAnsiTheme="minorHAnsi" w:cstheme="minorHAnsi"/>
          <w:lang w:eastAsia="fr-FR"/>
        </w:rPr>
      </w:pPr>
      <w:r w:rsidRPr="00A354EC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En </w:t>
      </w:r>
      <w:r w:rsidR="00B730DB" w:rsidRPr="00A354EC">
        <w:rPr>
          <w:rFonts w:asciiTheme="minorHAnsi" w:eastAsia="Times New Roman" w:hAnsiTheme="minorHAnsi" w:cstheme="minorHAnsi"/>
          <w:color w:val="000000" w:themeColor="text1"/>
          <w:lang w:eastAsia="fr-FR"/>
        </w:rPr>
        <w:t>prenant en compte l’inflation</w:t>
      </w:r>
      <w:r w:rsidRPr="00A354EC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, la DGF a chuté de près de </w:t>
      </w:r>
      <w:r w:rsidR="00B730DB" w:rsidRPr="00A354EC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30 </w:t>
      </w:r>
      <w:r w:rsidRPr="00A354EC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 % depuis 2013, passant de </w:t>
      </w:r>
      <w:r w:rsidR="00B730DB" w:rsidRPr="00A354EC">
        <w:rPr>
          <w:rFonts w:asciiTheme="minorHAnsi" w:eastAsia="Times New Roman" w:hAnsiTheme="minorHAnsi" w:cstheme="minorHAnsi"/>
          <w:color w:val="000000" w:themeColor="text1"/>
          <w:lang w:eastAsia="fr-FR"/>
        </w:rPr>
        <w:t xml:space="preserve"> 36,2 Mds </w:t>
      </w:r>
      <w:r w:rsidRPr="008B159A">
        <w:rPr>
          <w:rFonts w:asciiTheme="minorHAnsi" w:eastAsia="Times New Roman" w:hAnsiTheme="minorHAnsi" w:cstheme="minorHAnsi"/>
          <w:lang w:eastAsia="fr-FR"/>
        </w:rPr>
        <w:t>à 27,4 milliards d’euros.</w:t>
      </w:r>
      <w:r w:rsidRPr="008B159A">
        <w:rPr>
          <w:rFonts w:asciiTheme="minorHAnsi" w:eastAsia="Times New Roman" w:hAnsiTheme="minorHAnsi" w:cstheme="minorHAnsi"/>
          <w:lang w:eastAsia="fr-FR"/>
        </w:rPr>
        <w:br/>
        <w:t>Ce gel, dans un contexte d’inflation persistante et de hausse des coûts de l’énergie, des fournitures et des services, représente une asphyxie budgétaire programmée pour les collectivités locales.</w:t>
      </w:r>
    </w:p>
    <w:p w14:paraId="417E955A" w14:textId="320D8CB2" w:rsidR="00DE54E7" w:rsidRPr="003B7287" w:rsidRDefault="008B159A" w:rsidP="00DE54E7">
      <w:pPr>
        <w:spacing w:after="0" w:line="320" w:lineRule="atLeast"/>
        <w:jc w:val="both"/>
      </w:pPr>
      <w:r w:rsidRPr="00DE54E7">
        <w:rPr>
          <w:rFonts w:asciiTheme="minorHAnsi" w:hAnsiTheme="minorHAnsi" w:cstheme="minorHAnsi"/>
        </w:rPr>
        <w:t xml:space="preserve">Les communes, départements et régions se retrouvent contraints de </w:t>
      </w:r>
      <w:r w:rsidRPr="00DE54E7">
        <w:rPr>
          <w:rStyle w:val="lev"/>
          <w:rFonts w:asciiTheme="minorHAnsi" w:hAnsiTheme="minorHAnsi" w:cstheme="minorHAnsi"/>
          <w:b w:val="0"/>
          <w:bCs w:val="0"/>
        </w:rPr>
        <w:t>réduire leurs investissements</w:t>
      </w:r>
      <w:r w:rsidRPr="00DE54E7">
        <w:rPr>
          <w:rFonts w:asciiTheme="minorHAnsi" w:hAnsiTheme="minorHAnsi" w:cstheme="minorHAnsi"/>
        </w:rPr>
        <w:t xml:space="preserve"> (équipements scolaires, culturels et sportifs), accentuant ainsi les </w:t>
      </w:r>
      <w:r w:rsidRPr="00DE54E7">
        <w:rPr>
          <w:rStyle w:val="lev"/>
          <w:rFonts w:asciiTheme="minorHAnsi" w:hAnsiTheme="minorHAnsi" w:cstheme="minorHAnsi"/>
          <w:b w:val="0"/>
          <w:bCs w:val="0"/>
        </w:rPr>
        <w:t>inégalités territoriales</w:t>
      </w:r>
      <w:r w:rsidRPr="00DE54E7">
        <w:rPr>
          <w:rFonts w:asciiTheme="minorHAnsi" w:hAnsiTheme="minorHAnsi" w:cstheme="minorHAnsi"/>
        </w:rPr>
        <w:t>.</w:t>
      </w:r>
      <w:r w:rsidR="00DE54E7" w:rsidRPr="00DE54E7">
        <w:t xml:space="preserve"> </w:t>
      </w:r>
      <w:r w:rsidR="00DE54E7" w:rsidRPr="003B7287">
        <w:t xml:space="preserve">Cette austérité budgétaire </w:t>
      </w:r>
      <w:r w:rsidR="00DE54E7">
        <w:t>risque de</w:t>
      </w:r>
      <w:r w:rsidR="00DE54E7" w:rsidRPr="003B7287">
        <w:t xml:space="preserve"> se répercuter à </w:t>
      </w:r>
      <w:r w:rsidR="00DE54E7">
        <w:t>différents</w:t>
      </w:r>
      <w:r w:rsidR="00DE54E7" w:rsidRPr="003B7287">
        <w:t xml:space="preserve"> niveaux : </w:t>
      </w:r>
      <w:r w:rsidR="00DE54E7">
        <w:t>enseignement (matériel, voyages, sorties)</w:t>
      </w:r>
      <w:r w:rsidR="00DE54E7" w:rsidRPr="003B7287">
        <w:t xml:space="preserve">, </w:t>
      </w:r>
      <w:r w:rsidR="00DE54E7">
        <w:t>fonctionnement de l’établissement (viabilisation, travaux, rénovation écologique), et vie de l’élève (qualité de la restauration, FSE).</w:t>
      </w:r>
    </w:p>
    <w:p w14:paraId="68C04641" w14:textId="77777777" w:rsidR="008B159A" w:rsidRPr="00DE54E7" w:rsidRDefault="008B159A" w:rsidP="00DE54E7">
      <w:pPr>
        <w:suppressAutoHyphens w:val="0"/>
        <w:autoSpaceDN/>
        <w:spacing w:after="0" w:line="340" w:lineRule="atLeast"/>
        <w:jc w:val="both"/>
        <w:textAlignment w:val="auto"/>
        <w:rPr>
          <w:rFonts w:asciiTheme="minorHAnsi" w:eastAsia="Times New Roman" w:hAnsiTheme="minorHAnsi" w:cstheme="minorHAnsi"/>
          <w:lang w:eastAsia="fr-FR"/>
        </w:rPr>
      </w:pPr>
    </w:p>
    <w:p w14:paraId="38050683" w14:textId="4CDB45BB" w:rsidR="00E642A6" w:rsidRDefault="00CC0435" w:rsidP="009A449B">
      <w:pPr>
        <w:spacing w:after="0" w:line="320" w:lineRule="atLeast"/>
        <w:rPr>
          <w:b/>
          <w:bCs/>
        </w:rPr>
      </w:pPr>
      <w:r>
        <w:rPr>
          <w:b/>
          <w:bCs/>
        </w:rPr>
        <w:t>N</w:t>
      </w:r>
      <w:r w:rsidR="00E642A6" w:rsidRPr="009A449B">
        <w:rPr>
          <w:b/>
          <w:bCs/>
        </w:rPr>
        <w:t>otre EPLE se trouve en difficulté :</w:t>
      </w:r>
    </w:p>
    <w:p w14:paraId="1E2C13DF" w14:textId="4CF792C9" w:rsidR="007F56E6" w:rsidRPr="00F26A9E" w:rsidRDefault="007F56E6" w:rsidP="007F56E6">
      <w:pPr>
        <w:spacing w:after="0" w:line="320" w:lineRule="atLeast"/>
        <w:jc w:val="both"/>
        <w:rPr>
          <w:strike/>
          <w:color w:val="FF0000"/>
        </w:rPr>
      </w:pPr>
      <w:r w:rsidRPr="009A449B">
        <w:t xml:space="preserve">Le budget de notre établissement </w:t>
      </w:r>
      <w:r w:rsidRPr="009A449B">
        <w:rPr>
          <w:color w:val="FF0000"/>
        </w:rPr>
        <w:t>diminu</w:t>
      </w:r>
      <w:r>
        <w:rPr>
          <w:color w:val="FF0000"/>
        </w:rPr>
        <w:t>e</w:t>
      </w:r>
      <w:r w:rsidRPr="009A449B">
        <w:rPr>
          <w:color w:val="FF0000"/>
        </w:rPr>
        <w:t xml:space="preserve">/ se </w:t>
      </w:r>
      <w:r w:rsidRPr="00F26A9E">
        <w:rPr>
          <w:color w:val="FF0000"/>
        </w:rPr>
        <w:t>maintient (comparer au budget 202</w:t>
      </w:r>
      <w:r w:rsidR="00DE54E7">
        <w:rPr>
          <w:color w:val="FF0000"/>
        </w:rPr>
        <w:t>5</w:t>
      </w:r>
      <w:r w:rsidRPr="00F26A9E">
        <w:rPr>
          <w:color w:val="FF0000"/>
        </w:rPr>
        <w:t xml:space="preserve"> et tenir compte de l’inflation).</w:t>
      </w:r>
    </w:p>
    <w:p w14:paraId="4C33F6E0" w14:textId="1BB65B9D" w:rsidR="00FC31AF" w:rsidRDefault="00FC31AF" w:rsidP="00CC0435">
      <w:pPr>
        <w:spacing w:after="0" w:line="320" w:lineRule="atLeast"/>
        <w:jc w:val="both"/>
        <w:rPr>
          <w:b/>
          <w:bCs/>
        </w:rPr>
      </w:pPr>
    </w:p>
    <w:p w14:paraId="3DE55F8A" w14:textId="44B3073C" w:rsidR="007F56E6" w:rsidRDefault="007F56E6" w:rsidP="00CC0435">
      <w:pPr>
        <w:spacing w:after="0" w:line="320" w:lineRule="atLeast"/>
        <w:jc w:val="both"/>
        <w:rPr>
          <w:b/>
          <w:bCs/>
        </w:rPr>
      </w:pPr>
      <w:r>
        <w:rPr>
          <w:b/>
          <w:bCs/>
        </w:rPr>
        <w:t>Par conséquent :</w:t>
      </w:r>
    </w:p>
    <w:p w14:paraId="6D82C847" w14:textId="3F8D6D60" w:rsidR="00167EE8" w:rsidRPr="00167EE8" w:rsidRDefault="007F56E6" w:rsidP="007079E1">
      <w:pPr>
        <w:pStyle w:val="Paragraphedeliste"/>
        <w:numPr>
          <w:ilvl w:val="0"/>
          <w:numId w:val="5"/>
        </w:numPr>
        <w:spacing w:after="0" w:line="320" w:lineRule="atLeast"/>
        <w:jc w:val="both"/>
        <w:rPr>
          <w:color w:val="FF0000"/>
        </w:rPr>
      </w:pPr>
      <w:r w:rsidRPr="00167EE8">
        <w:rPr>
          <w:b/>
          <w:bCs/>
        </w:rPr>
        <w:t>L</w:t>
      </w:r>
      <w:r w:rsidR="00A74D58" w:rsidRPr="00167EE8">
        <w:rPr>
          <w:b/>
          <w:bCs/>
        </w:rPr>
        <w:t xml:space="preserve">es besoins </w:t>
      </w:r>
      <w:r w:rsidR="00D33689" w:rsidRPr="00167EE8">
        <w:rPr>
          <w:b/>
          <w:bCs/>
        </w:rPr>
        <w:t xml:space="preserve">nécessaires à </w:t>
      </w:r>
      <w:r w:rsidR="00A74D58" w:rsidRPr="00167EE8">
        <w:rPr>
          <w:b/>
          <w:bCs/>
        </w:rPr>
        <w:t xml:space="preserve">un enseignement de qualité </w:t>
      </w:r>
      <w:r w:rsidRPr="00167EE8">
        <w:rPr>
          <w:b/>
          <w:bCs/>
        </w:rPr>
        <w:t>sont insuffisants/dégradés</w:t>
      </w:r>
      <w:r w:rsidR="00167EE8" w:rsidRPr="00167EE8">
        <w:rPr>
          <w:b/>
          <w:bCs/>
        </w:rPr>
        <w:t xml:space="preserve"> : </w:t>
      </w:r>
      <w:r w:rsidR="00167EE8" w:rsidRPr="00167EE8">
        <w:rPr>
          <w:color w:val="FF0000"/>
        </w:rPr>
        <w:t>donner des illustrations concrètes</w:t>
      </w:r>
    </w:p>
    <w:p w14:paraId="67A9C4FA" w14:textId="130EF233" w:rsidR="00167EE8" w:rsidRPr="00167EE8" w:rsidRDefault="007F56E6" w:rsidP="00167EE8">
      <w:pPr>
        <w:pStyle w:val="Paragraphedeliste"/>
        <w:numPr>
          <w:ilvl w:val="0"/>
          <w:numId w:val="5"/>
        </w:numPr>
        <w:spacing w:after="0" w:line="320" w:lineRule="atLeast"/>
        <w:jc w:val="both"/>
        <w:rPr>
          <w:color w:val="FF0000"/>
        </w:rPr>
      </w:pPr>
      <w:r w:rsidRPr="00167EE8">
        <w:rPr>
          <w:b/>
          <w:bCs/>
        </w:rPr>
        <w:t>Les besoins nécessaires au fonctionnement de l’établissement sont insuffisants/dégradé</w:t>
      </w:r>
      <w:r w:rsidR="00167EE8">
        <w:rPr>
          <w:b/>
          <w:bCs/>
        </w:rPr>
        <w:t xml:space="preserve">s : </w:t>
      </w:r>
      <w:r w:rsidR="00167EE8" w:rsidRPr="00167EE8">
        <w:rPr>
          <w:color w:val="FF0000"/>
        </w:rPr>
        <w:t>donner des illustrations concrètes</w:t>
      </w:r>
    </w:p>
    <w:p w14:paraId="5D61E928" w14:textId="5B6E9352" w:rsidR="00167EE8" w:rsidRPr="00167EE8" w:rsidRDefault="007F56E6" w:rsidP="00167EE8">
      <w:pPr>
        <w:pStyle w:val="Paragraphedeliste"/>
        <w:numPr>
          <w:ilvl w:val="0"/>
          <w:numId w:val="5"/>
        </w:numPr>
        <w:spacing w:after="0" w:line="320" w:lineRule="atLeast"/>
        <w:jc w:val="both"/>
        <w:rPr>
          <w:color w:val="FF0000"/>
        </w:rPr>
      </w:pPr>
      <w:r w:rsidRPr="007F56E6">
        <w:rPr>
          <w:b/>
          <w:bCs/>
        </w:rPr>
        <w:t xml:space="preserve">Les besoins nécessaires à la vie de l’élève </w:t>
      </w:r>
      <w:r>
        <w:rPr>
          <w:b/>
          <w:bCs/>
        </w:rPr>
        <w:t>sont insuffisants/dégradé</w:t>
      </w:r>
      <w:r w:rsidR="008F40C0">
        <w:rPr>
          <w:b/>
          <w:bCs/>
        </w:rPr>
        <w:t>s</w:t>
      </w:r>
      <w:r w:rsidR="00167EE8">
        <w:rPr>
          <w:b/>
          <w:bCs/>
        </w:rPr>
        <w:t xml:space="preserve"> : </w:t>
      </w:r>
      <w:r w:rsidR="00167EE8" w:rsidRPr="00167EE8">
        <w:rPr>
          <w:color w:val="FF0000"/>
        </w:rPr>
        <w:t>donner des illustrations concrètes</w:t>
      </w:r>
    </w:p>
    <w:p w14:paraId="111D4DB1" w14:textId="77777777" w:rsidR="00270850" w:rsidRPr="009A449B" w:rsidRDefault="00270850" w:rsidP="009A449B">
      <w:pPr>
        <w:spacing w:after="0" w:line="320" w:lineRule="atLeast"/>
        <w:rPr>
          <w:b/>
          <w:bCs/>
        </w:rPr>
      </w:pPr>
    </w:p>
    <w:p w14:paraId="740F2CF3" w14:textId="17ABCBF8" w:rsidR="001E7DBB" w:rsidRPr="009A449B" w:rsidRDefault="001E7DBB" w:rsidP="001E7DBB">
      <w:pPr>
        <w:spacing w:after="0" w:line="320" w:lineRule="atLeast"/>
        <w:jc w:val="both"/>
      </w:pPr>
      <w:r w:rsidRPr="009A449B">
        <w:t>C’est pourquoi nous demandons, pour permettre un service public de qualité :</w:t>
      </w:r>
    </w:p>
    <w:p w14:paraId="053C6A61" w14:textId="77777777" w:rsidR="001E7DBB" w:rsidRPr="009A449B" w:rsidRDefault="001E7DBB" w:rsidP="001E7DBB">
      <w:pPr>
        <w:pStyle w:val="Paragraphedeliste"/>
        <w:numPr>
          <w:ilvl w:val="0"/>
          <w:numId w:val="3"/>
        </w:numPr>
        <w:suppressAutoHyphens/>
        <w:autoSpaceDN w:val="0"/>
        <w:spacing w:after="0" w:line="320" w:lineRule="atLeast"/>
        <w:contextualSpacing w:val="0"/>
        <w:jc w:val="both"/>
        <w:textAlignment w:val="baseline"/>
      </w:pPr>
      <w:r w:rsidRPr="009A449B">
        <w:t xml:space="preserve">Une augmentation de la dotation de notre établissement de </w:t>
      </w:r>
      <w:r w:rsidRPr="00CE0750">
        <w:rPr>
          <w:color w:val="FF0000"/>
        </w:rPr>
        <w:t xml:space="preserve">….. euros </w:t>
      </w:r>
      <w:r>
        <w:t>pour couvrir tous les besoins</w:t>
      </w:r>
      <w:r w:rsidRPr="009A449B">
        <w:t>.</w:t>
      </w:r>
    </w:p>
    <w:p w14:paraId="79C9C7B4" w14:textId="77777777" w:rsidR="001E7DBB" w:rsidRDefault="001E7DBB" w:rsidP="001E7DBB">
      <w:pPr>
        <w:pStyle w:val="Paragraphedeliste"/>
        <w:numPr>
          <w:ilvl w:val="0"/>
          <w:numId w:val="3"/>
        </w:numPr>
        <w:suppressAutoHyphens/>
        <w:autoSpaceDN w:val="0"/>
        <w:spacing w:after="0" w:line="320" w:lineRule="atLeast"/>
        <w:contextualSpacing w:val="0"/>
        <w:jc w:val="both"/>
        <w:textAlignment w:val="baseline"/>
      </w:pPr>
      <w:r w:rsidRPr="009A449B">
        <w:t>L’augmentation immédiate des dotations versées aux collectivités territoriales pour faire face à la situation.</w:t>
      </w:r>
    </w:p>
    <w:p w14:paraId="2405367D" w14:textId="77777777" w:rsidR="00EB6C4D" w:rsidRPr="009A449B" w:rsidRDefault="00923451" w:rsidP="00EB6C4D">
      <w:pPr>
        <w:pStyle w:val="Paragraphedeliste"/>
        <w:numPr>
          <w:ilvl w:val="0"/>
          <w:numId w:val="3"/>
        </w:numPr>
        <w:suppressAutoHyphens/>
        <w:autoSpaceDN w:val="0"/>
        <w:spacing w:after="0" w:line="320" w:lineRule="atLeast"/>
        <w:contextualSpacing w:val="0"/>
        <w:jc w:val="both"/>
        <w:textAlignment w:val="baseline"/>
      </w:pPr>
      <w:r>
        <w:t xml:space="preserve"> </w:t>
      </w:r>
      <w:r w:rsidR="00EB6C4D" w:rsidRPr="009A449B">
        <w:t>La sortie de l’énergie du marché pour en faire un bien commun</w:t>
      </w:r>
    </w:p>
    <w:p w14:paraId="22BD1D59" w14:textId="2A43DAF2" w:rsidR="00923451" w:rsidRPr="009A449B" w:rsidRDefault="00923451" w:rsidP="00EB6C4D">
      <w:pPr>
        <w:pStyle w:val="Paragraphedeliste"/>
        <w:suppressAutoHyphens/>
        <w:autoSpaceDN w:val="0"/>
        <w:spacing w:after="0" w:line="320" w:lineRule="atLeast"/>
        <w:contextualSpacing w:val="0"/>
        <w:jc w:val="both"/>
        <w:textAlignment w:val="baseline"/>
      </w:pPr>
    </w:p>
    <w:p w14:paraId="58F4290A" w14:textId="31A0DD30" w:rsidR="0065120F" w:rsidRPr="009A449B" w:rsidRDefault="00714107" w:rsidP="0065120F">
      <w:pPr>
        <w:spacing w:after="0" w:line="320" w:lineRule="atLeast"/>
        <w:jc w:val="both"/>
      </w:pPr>
      <w:r>
        <w:t>Nous nous opposons à c</w:t>
      </w:r>
      <w:r w:rsidR="00BA6702">
        <w:t>ette baisse budgétaire</w:t>
      </w:r>
      <w:r>
        <w:t>, qui</w:t>
      </w:r>
      <w:r w:rsidR="00BA6702">
        <w:t xml:space="preserve"> relève des choix politiques du gouvernement</w:t>
      </w:r>
      <w:r w:rsidR="00167EE8">
        <w:t xml:space="preserve"> dégrad</w:t>
      </w:r>
      <w:r>
        <w:t>ant volontairement</w:t>
      </w:r>
      <w:r w:rsidR="00167EE8">
        <w:t xml:space="preserve"> le service public d’éducation.</w:t>
      </w:r>
      <w:r>
        <w:t xml:space="preserve"> D’autres alternatives sont possibles. En effet, les baisses d’impôts (des plus aisé</w:t>
      </w:r>
      <w:r w:rsidR="008F40C0">
        <w:t>.e</w:t>
      </w:r>
      <w:r>
        <w:t xml:space="preserve">s) induites par les réformes des dernières années représentent au total une perte </w:t>
      </w:r>
      <w:r w:rsidR="00F76B49">
        <w:t xml:space="preserve">annuelle </w:t>
      </w:r>
      <w:r>
        <w:t xml:space="preserve">de recettes </w:t>
      </w:r>
      <w:r w:rsidR="0065120F">
        <w:t xml:space="preserve">pour l’Etat </w:t>
      </w:r>
      <w:r>
        <w:t>esti</w:t>
      </w:r>
      <w:r w:rsidR="00F76B49">
        <w:t>mée à 62 milliards d’€ par la Cour des C</w:t>
      </w:r>
      <w:r>
        <w:t xml:space="preserve">omptes soit un total </w:t>
      </w:r>
      <w:r w:rsidRPr="00A354EC">
        <w:rPr>
          <w:color w:val="000000" w:themeColor="text1"/>
        </w:rPr>
        <w:t>de 4</w:t>
      </w:r>
      <w:r w:rsidR="00B730DB" w:rsidRPr="00A354EC">
        <w:rPr>
          <w:color w:val="000000" w:themeColor="text1"/>
        </w:rPr>
        <w:t>34</w:t>
      </w:r>
      <w:r w:rsidRPr="00A354EC">
        <w:rPr>
          <w:color w:val="000000" w:themeColor="text1"/>
        </w:rPr>
        <w:t xml:space="preserve"> milliards d’€ </w:t>
      </w:r>
      <w:r w:rsidR="00B730DB" w:rsidRPr="00A354EC">
        <w:rPr>
          <w:color w:val="000000" w:themeColor="text1"/>
        </w:rPr>
        <w:t>depuis 2017</w:t>
      </w:r>
      <w:r w:rsidR="008F40C0">
        <w:rPr>
          <w:color w:val="000000" w:themeColor="text1"/>
        </w:rPr>
        <w:t>,</w:t>
      </w:r>
      <w:r w:rsidR="00B730DB" w:rsidRPr="00A354EC">
        <w:rPr>
          <w:color w:val="000000" w:themeColor="text1"/>
        </w:rPr>
        <w:t xml:space="preserve"> </w:t>
      </w:r>
      <w:r>
        <w:t>ce qui est quasiment équivalent au budget</w:t>
      </w:r>
      <w:r w:rsidR="00487E19">
        <w:t xml:space="preserve"> général</w:t>
      </w:r>
      <w:r>
        <w:t xml:space="preserve"> annuel de l’Etat </w:t>
      </w:r>
      <w:r w:rsidR="0065120F">
        <w:t>et illustre l’ampleur des choix fiscaux faits au détriment des recettes publiques.</w:t>
      </w:r>
    </w:p>
    <w:p w14:paraId="11FFE954" w14:textId="43A3CCA7" w:rsidR="00423268" w:rsidRPr="009A449B" w:rsidRDefault="00DE54E7" w:rsidP="009A449B">
      <w:pPr>
        <w:spacing w:after="0" w:line="320" w:lineRule="atLeast"/>
        <w:jc w:val="both"/>
      </w:pPr>
      <w:r>
        <w:t xml:space="preserve"> </w:t>
      </w:r>
    </w:p>
    <w:sectPr w:rsidR="00423268" w:rsidRPr="009A449B" w:rsidSect="00E642A6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4883"/>
    <w:multiLevelType w:val="hybridMultilevel"/>
    <w:tmpl w:val="3EE8A908"/>
    <w:lvl w:ilvl="0" w:tplc="16CAB5F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72E6F"/>
    <w:multiLevelType w:val="hybridMultilevel"/>
    <w:tmpl w:val="57F0FD1A"/>
    <w:lvl w:ilvl="0" w:tplc="76C285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460C"/>
    <w:multiLevelType w:val="multilevel"/>
    <w:tmpl w:val="D5360A1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2EC7820"/>
    <w:multiLevelType w:val="multilevel"/>
    <w:tmpl w:val="7C44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13E3E"/>
    <w:multiLevelType w:val="hybridMultilevel"/>
    <w:tmpl w:val="D7CAFD06"/>
    <w:lvl w:ilvl="0" w:tplc="498282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2528E"/>
    <w:multiLevelType w:val="hybridMultilevel"/>
    <w:tmpl w:val="95A669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04178">
    <w:abstractNumId w:val="5"/>
  </w:num>
  <w:num w:numId="2" w16cid:durableId="1391811051">
    <w:abstractNumId w:val="0"/>
  </w:num>
  <w:num w:numId="3" w16cid:durableId="1423573108">
    <w:abstractNumId w:val="2"/>
  </w:num>
  <w:num w:numId="4" w16cid:durableId="252251029">
    <w:abstractNumId w:val="1"/>
  </w:num>
  <w:num w:numId="5" w16cid:durableId="10038001">
    <w:abstractNumId w:val="4"/>
  </w:num>
  <w:num w:numId="6" w16cid:durableId="961571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A6"/>
    <w:rsid w:val="000F67BE"/>
    <w:rsid w:val="001315F5"/>
    <w:rsid w:val="00167EE8"/>
    <w:rsid w:val="001E7DBB"/>
    <w:rsid w:val="00270850"/>
    <w:rsid w:val="003534E2"/>
    <w:rsid w:val="003B7287"/>
    <w:rsid w:val="00423268"/>
    <w:rsid w:val="00445DB2"/>
    <w:rsid w:val="004727D8"/>
    <w:rsid w:val="00487E19"/>
    <w:rsid w:val="00516C1F"/>
    <w:rsid w:val="005B39A6"/>
    <w:rsid w:val="005B4DDB"/>
    <w:rsid w:val="005E2DFF"/>
    <w:rsid w:val="0065120F"/>
    <w:rsid w:val="006F1C0A"/>
    <w:rsid w:val="00701755"/>
    <w:rsid w:val="00714107"/>
    <w:rsid w:val="007E2C73"/>
    <w:rsid w:val="007F4D10"/>
    <w:rsid w:val="007F56E6"/>
    <w:rsid w:val="008B159A"/>
    <w:rsid w:val="008F40C0"/>
    <w:rsid w:val="00923451"/>
    <w:rsid w:val="009A449B"/>
    <w:rsid w:val="00A01FFC"/>
    <w:rsid w:val="00A354EC"/>
    <w:rsid w:val="00A74D58"/>
    <w:rsid w:val="00AA4B50"/>
    <w:rsid w:val="00AF3DF9"/>
    <w:rsid w:val="00B730DB"/>
    <w:rsid w:val="00BA6702"/>
    <w:rsid w:val="00C14FED"/>
    <w:rsid w:val="00C406F1"/>
    <w:rsid w:val="00C979D9"/>
    <w:rsid w:val="00CC0435"/>
    <w:rsid w:val="00CE0750"/>
    <w:rsid w:val="00CE66A3"/>
    <w:rsid w:val="00D33689"/>
    <w:rsid w:val="00DE54E7"/>
    <w:rsid w:val="00E148B2"/>
    <w:rsid w:val="00E35956"/>
    <w:rsid w:val="00E642A6"/>
    <w:rsid w:val="00EB1080"/>
    <w:rsid w:val="00EB6C4D"/>
    <w:rsid w:val="00F26A9E"/>
    <w:rsid w:val="00F76B49"/>
    <w:rsid w:val="00F9707D"/>
    <w:rsid w:val="00FC31AF"/>
    <w:rsid w:val="00F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5F31"/>
  <w15:chartTrackingRefBased/>
  <w15:docId w15:val="{02E83321-825F-4039-9D4F-31C8BD1A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2A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8B159A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642A6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E642A6"/>
    <w:rPr>
      <w:color w:val="0563C1" w:themeColor="hyperlink"/>
      <w:u w:val="single"/>
    </w:rPr>
  </w:style>
  <w:style w:type="character" w:customStyle="1" w:styleId="mot-lettrine">
    <w:name w:val="mot-lettrine"/>
    <w:basedOn w:val="Policepardfaut"/>
    <w:rsid w:val="00E642A6"/>
  </w:style>
  <w:style w:type="character" w:styleId="lev">
    <w:name w:val="Strong"/>
    <w:basedOn w:val="Policepardfaut"/>
    <w:uiPriority w:val="22"/>
    <w:qFormat/>
    <w:rsid w:val="00E642A6"/>
    <w:rPr>
      <w:b/>
      <w:bCs/>
    </w:rPr>
  </w:style>
  <w:style w:type="paragraph" w:customStyle="1" w:styleId="docdata">
    <w:name w:val="docdata"/>
    <w:aliases w:val="docy,v5,6386,bqiaagaaeyqcaaagiaiaaaplfwaabfmxaaaaaaaaaaaaaaaaaaaaaaaaaaaaaaaaaaaaaaaaaaaaaaaaaaaaaaaaaaaaaaaaaaaaaaaaaaaaaaaaaaaaaaaaaaaaaaaaaaaaaaaaaaaaaaaaaaaaaaaaaaaaaaaaaaaaaaaaaaaaaaaaaaaaaaaaaaaaaaaaaaaaaaaaaaaaaaaaaaaaaaaaaaaaaaaaaaaaaaaa"/>
    <w:basedOn w:val="Normal"/>
    <w:rsid w:val="00C406F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406F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B159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customStyle="1" w:styleId="coverepisode-publicationinfo">
    <w:name w:val="coverepisode-publicationinfo"/>
    <w:basedOn w:val="Normal"/>
    <w:rsid w:val="008B159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B159A"/>
    <w:rPr>
      <w:i/>
      <w:iCs/>
    </w:rPr>
  </w:style>
  <w:style w:type="character" w:customStyle="1" w:styleId="ms-1">
    <w:name w:val="ms-1"/>
    <w:basedOn w:val="Policepardfaut"/>
    <w:rsid w:val="00DE54E7"/>
  </w:style>
  <w:style w:type="character" w:customStyle="1" w:styleId="max-w-15ch">
    <w:name w:val="max-w-[15ch]"/>
    <w:basedOn w:val="Policepardfaut"/>
    <w:rsid w:val="00DE54E7"/>
  </w:style>
  <w:style w:type="character" w:customStyle="1" w:styleId="-me-1">
    <w:name w:val="-me-1"/>
    <w:basedOn w:val="Policepardfaut"/>
    <w:rsid w:val="00DE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chopinet</dc:creator>
  <cp:keywords/>
  <dc:description/>
  <cp:lastModifiedBy>Jade</cp:lastModifiedBy>
  <cp:revision>7</cp:revision>
  <dcterms:created xsi:type="dcterms:W3CDTF">2025-11-09T20:41:00Z</dcterms:created>
  <dcterms:modified xsi:type="dcterms:W3CDTF">2025-11-10T13:02:00Z</dcterms:modified>
</cp:coreProperties>
</file>