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8946" w14:textId="77777777" w:rsidR="00073F4E" w:rsidRPr="00073F4E" w:rsidRDefault="00073F4E" w:rsidP="00073F4E">
      <w:pPr>
        <w:pStyle w:val="Standard"/>
        <w:pBdr>
          <w:top w:val="single" w:sz="4" w:space="1" w:color="auto"/>
          <w:left w:val="single" w:sz="4" w:space="21" w:color="auto"/>
          <w:bottom w:val="single" w:sz="4" w:space="1" w:color="auto"/>
          <w:right w:val="single" w:sz="4" w:space="24" w:color="auto"/>
        </w:pBdr>
        <w:shd w:val="clear" w:color="auto" w:fill="F2F2F2" w:themeFill="background1" w:themeFillShade="F2"/>
        <w:ind w:left="142" w:right="426" w:hanging="3"/>
        <w:jc w:val="center"/>
        <w:rPr>
          <w:rFonts w:ascii="Calibri" w:hAnsi="Calibri" w:cs="Calibri"/>
          <w:b/>
          <w:bCs/>
          <w:sz w:val="28"/>
          <w:szCs w:val="32"/>
        </w:rPr>
      </w:pPr>
      <w:r w:rsidRPr="00073F4E">
        <w:rPr>
          <w:rFonts w:ascii="Calibri" w:hAnsi="Calibri" w:cs="Calibri"/>
          <w:b/>
          <w:bCs/>
          <w:sz w:val="28"/>
          <w:szCs w:val="32"/>
        </w:rPr>
        <w:t xml:space="preserve">Vœu au conseil d’administration du ……/2023 </w:t>
      </w:r>
    </w:p>
    <w:p w14:paraId="5F10337F" w14:textId="77777777" w:rsidR="00073F4E" w:rsidRPr="00073F4E" w:rsidRDefault="00073F4E" w:rsidP="00073F4E">
      <w:pPr>
        <w:pStyle w:val="Standard"/>
        <w:pBdr>
          <w:top w:val="single" w:sz="4" w:space="1" w:color="auto"/>
          <w:left w:val="single" w:sz="4" w:space="21" w:color="auto"/>
          <w:bottom w:val="single" w:sz="4" w:space="1" w:color="auto"/>
          <w:right w:val="single" w:sz="4" w:space="24" w:color="auto"/>
        </w:pBdr>
        <w:shd w:val="clear" w:color="auto" w:fill="F2F2F2" w:themeFill="background1" w:themeFillShade="F2"/>
        <w:ind w:left="142" w:right="426" w:hanging="3"/>
        <w:jc w:val="center"/>
        <w:rPr>
          <w:rFonts w:ascii="Calibri" w:hAnsi="Calibri" w:cs="Calibri"/>
          <w:b/>
          <w:bCs/>
          <w:sz w:val="28"/>
          <w:szCs w:val="32"/>
          <w:highlight w:val="yellow"/>
        </w:rPr>
      </w:pPr>
      <w:proofErr w:type="gramStart"/>
      <w:r w:rsidRPr="00073F4E">
        <w:rPr>
          <w:rFonts w:ascii="Calibri" w:hAnsi="Calibri" w:cs="Calibri"/>
          <w:b/>
          <w:bCs/>
          <w:sz w:val="28"/>
          <w:szCs w:val="32"/>
        </w:rPr>
        <w:t>sur</w:t>
      </w:r>
      <w:proofErr w:type="gramEnd"/>
      <w:r w:rsidRPr="00073F4E">
        <w:rPr>
          <w:rFonts w:ascii="Calibri" w:hAnsi="Calibri" w:cs="Calibri"/>
          <w:b/>
          <w:bCs/>
          <w:sz w:val="28"/>
          <w:szCs w:val="32"/>
        </w:rPr>
        <w:t xml:space="preserve"> le besoin d’augmenter les pratiques physiques et sportives des jeunes, pour leur santé et leur émancipation</w:t>
      </w:r>
    </w:p>
    <w:p w14:paraId="0B946CBA" w14:textId="77777777" w:rsidR="00073F4E" w:rsidRPr="00073F4E" w:rsidRDefault="00073F4E" w:rsidP="00073F4E">
      <w:pPr>
        <w:pStyle w:val="Standard"/>
        <w:pBdr>
          <w:top w:val="single" w:sz="4" w:space="1" w:color="auto"/>
          <w:left w:val="single" w:sz="4" w:space="21" w:color="auto"/>
          <w:bottom w:val="single" w:sz="4" w:space="1" w:color="auto"/>
          <w:right w:val="single" w:sz="4" w:space="24" w:color="auto"/>
        </w:pBdr>
        <w:shd w:val="clear" w:color="auto" w:fill="F2F2F2" w:themeFill="background1" w:themeFillShade="F2"/>
        <w:ind w:left="142" w:right="426" w:hanging="3"/>
        <w:jc w:val="center"/>
        <w:rPr>
          <w:rFonts w:ascii="Calibri" w:hAnsi="Calibri" w:cs="Calibri"/>
          <w:b/>
          <w:bCs/>
          <w:sz w:val="28"/>
          <w:szCs w:val="32"/>
        </w:rPr>
      </w:pPr>
      <w:r w:rsidRPr="00073F4E">
        <w:rPr>
          <w:rFonts w:ascii="Calibri" w:hAnsi="Calibri" w:cs="Calibri"/>
          <w:b/>
          <w:bCs/>
          <w:sz w:val="28"/>
          <w:szCs w:val="32"/>
          <w:highlight w:val="lightGray"/>
        </w:rPr>
        <w:t>Collège/Lycée…….</w:t>
      </w:r>
    </w:p>
    <w:p w14:paraId="581BCA06" w14:textId="77777777" w:rsidR="00073F4E" w:rsidRDefault="00073F4E" w:rsidP="00073F4E">
      <w:pPr>
        <w:spacing w:after="0"/>
        <w:ind w:right="-284" w:hanging="2"/>
        <w:jc w:val="both"/>
      </w:pPr>
    </w:p>
    <w:p w14:paraId="3D2239B2" w14:textId="3D105EE4" w:rsidR="00073F4E" w:rsidRDefault="00073F4E" w:rsidP="00073F4E">
      <w:pPr>
        <w:spacing w:after="0"/>
        <w:ind w:leftChars="-194" w:left="-427" w:right="-567" w:firstLineChars="322" w:firstLine="708"/>
        <w:jc w:val="both"/>
      </w:pPr>
      <w:r w:rsidRPr="00061052">
        <w:rPr>
          <w:rFonts w:asciiTheme="majorHAnsi" w:hAnsiTheme="majorHAnsi" w:cstheme="majorHAnsi"/>
          <w:color w:val="000000"/>
        </w:rPr>
        <w:t xml:space="preserve">Nous, représentant-es des personnels d’enseignement et d’éducation du </w:t>
      </w:r>
      <w:r w:rsidRPr="00685B74">
        <w:rPr>
          <w:rFonts w:asciiTheme="majorHAnsi" w:hAnsiTheme="majorHAnsi" w:cstheme="majorHAnsi"/>
          <w:color w:val="000000"/>
          <w:highlight w:val="lightGray"/>
        </w:rPr>
        <w:t>collège/lycée ……,</w:t>
      </w:r>
      <w:r>
        <w:rPr>
          <w:rFonts w:asciiTheme="majorHAnsi" w:hAnsiTheme="majorHAnsi" w:cstheme="majorHAnsi"/>
          <w:color w:val="000000"/>
        </w:rPr>
        <w:t xml:space="preserve"> tenons à partager avec la communauté éducative un constat qui nous inquiète de plus en plus. </w:t>
      </w:r>
      <w:r>
        <w:t>Depuis plusieurs années, l’inactivité physique et la sédentarité se développent (écrans, confinement…) et entrainent de multiples problèmes de santé pour notre jeunesse</w:t>
      </w:r>
      <w:r>
        <w:rPr>
          <w:rStyle w:val="Appelnotedebasdep"/>
        </w:rPr>
        <w:footnoteReference w:id="1"/>
      </w:r>
      <w:r w:rsidRPr="00286FE5">
        <w:t>. Il est reconnu que l’activité physique est indispen</w:t>
      </w:r>
      <w:r>
        <w:t xml:space="preserve">sable au développement physique, </w:t>
      </w:r>
      <w:r w:rsidRPr="00286FE5">
        <w:t xml:space="preserve">psychique </w:t>
      </w:r>
      <w:r>
        <w:t>ainsi qu’</w:t>
      </w:r>
      <w:r w:rsidRPr="00286FE5">
        <w:t>à la socialisation. La pratique physique et sportive est source d’émotions</w:t>
      </w:r>
      <w:r>
        <w:t xml:space="preserve">, </w:t>
      </w:r>
      <w:r w:rsidRPr="00286FE5">
        <w:t>permet d’agir sur son</w:t>
      </w:r>
      <w:r>
        <w:t xml:space="preserve"> corps et son</w:t>
      </w:r>
      <w:r w:rsidRPr="00286FE5">
        <w:t xml:space="preserve"> environnement</w:t>
      </w:r>
      <w:r>
        <w:t>,</w:t>
      </w:r>
      <w:r w:rsidRPr="00286FE5">
        <w:t xml:space="preserve"> </w:t>
      </w:r>
      <w:r>
        <w:t xml:space="preserve">et participe à l’émancipation de </w:t>
      </w:r>
      <w:proofErr w:type="gramStart"/>
      <w:r>
        <w:t>chacun.e</w:t>
      </w:r>
      <w:proofErr w:type="gramEnd"/>
      <w:r>
        <w:t xml:space="preserve"> en ouvrant </w:t>
      </w:r>
      <w:r w:rsidRPr="00286FE5">
        <w:t xml:space="preserve">les portes de la culture </w:t>
      </w:r>
      <w:r>
        <w:t>sportive et artistique</w:t>
      </w:r>
      <w:r w:rsidRPr="00286FE5">
        <w:t>.</w:t>
      </w:r>
    </w:p>
    <w:p w14:paraId="650C429F" w14:textId="77777777" w:rsidR="00073F4E" w:rsidRDefault="00073F4E" w:rsidP="00073F4E">
      <w:pPr>
        <w:spacing w:after="0"/>
        <w:ind w:leftChars="-194" w:left="-427" w:right="-567" w:firstLineChars="322" w:firstLine="708"/>
        <w:jc w:val="both"/>
      </w:pPr>
      <w:r>
        <w:t>De nombreuses publications scientifiques</w:t>
      </w:r>
      <w:r>
        <w:rPr>
          <w:rStyle w:val="Appelnotedebasdep"/>
        </w:rPr>
        <w:footnoteReference w:id="2"/>
      </w:r>
      <w:r>
        <w:t>, à l’instar de celles du cardiologue François Carré, alertent depuis dix ans sur la « </w:t>
      </w:r>
      <w:r w:rsidRPr="00122A0B">
        <w:rPr>
          <w:i/>
        </w:rPr>
        <w:t>bombe à retardement sanitaire</w:t>
      </w:r>
      <w:r>
        <w:t xml:space="preserve"> » </w:t>
      </w:r>
      <w:r>
        <w:rPr>
          <w:rStyle w:val="Appelnotedebasdep"/>
        </w:rPr>
        <w:footnoteReference w:id="3"/>
      </w:r>
      <w:r>
        <w:t xml:space="preserve"> que représente l’insuffisance d’activité physique des jeunes. Des alertes qui n’ont vraisemblablement pas encore trouvé de réponse institutionnelle à hauteur des besoins, à en juger l</w:t>
      </w:r>
      <w:r w:rsidRPr="00286FE5">
        <w:t>e</w:t>
      </w:r>
      <w:r>
        <w:t>s</w:t>
      </w:r>
      <w:r w:rsidRPr="00286FE5">
        <w:t xml:space="preserve"> </w:t>
      </w:r>
      <w:r>
        <w:t>dernières études montrant que les jeunes sont de moins en moins actifs, dont seuls 13% réalisent les recommandations de l’Organisation Mondiale de la Santé (1h d’activité physique par jour). Les conséquences sont sans appel : sédentarité et obésité augmentent quand les capacités physiques et cardio-vasculaires diminuent.</w:t>
      </w:r>
    </w:p>
    <w:p w14:paraId="2264A940" w14:textId="77777777" w:rsidR="00073F4E" w:rsidRDefault="00073F4E" w:rsidP="00073F4E">
      <w:pPr>
        <w:spacing w:after="0"/>
        <w:ind w:leftChars="-194" w:left="-427" w:right="-567" w:firstLineChars="322" w:firstLine="708"/>
        <w:jc w:val="both"/>
        <w:rPr>
          <w:color w:val="000000"/>
        </w:rPr>
      </w:pPr>
      <w:r>
        <w:t xml:space="preserve">Il est donc essentiel, dès le plus jeune âge, que les jeunes se confrontent aux apprentissages dans les activités physiques sportives et artistiques. C’est une des conditions de leur investissement futur dans les clubs et associations sportives. </w:t>
      </w:r>
      <w:r>
        <w:rPr>
          <w:color w:val="000000"/>
        </w:rPr>
        <w:t>L’EPS, de la maternelle au lycée, permet à tous et toutes et sur l’ensemble du territoire (dans le cadre d’un enseignement obligatoire), d’accéder à ces apprentissages essentiels.</w:t>
      </w:r>
    </w:p>
    <w:p w14:paraId="0ABDCDC7" w14:textId="77777777" w:rsidR="00073F4E" w:rsidRDefault="00073F4E" w:rsidP="00073F4E">
      <w:pPr>
        <w:spacing w:after="0"/>
        <w:ind w:leftChars="-194" w:left="-427" w:right="-567" w:firstLineChars="322" w:firstLine="708"/>
        <w:jc w:val="both"/>
      </w:pPr>
      <w:r>
        <w:t>Mais si la classe de 6</w:t>
      </w:r>
      <w:r w:rsidRPr="00122A0B">
        <w:rPr>
          <w:vertAlign w:val="superscript"/>
        </w:rPr>
        <w:t>ème</w:t>
      </w:r>
      <w:r>
        <w:t xml:space="preserve"> dispose de 4 heures d’EPS hebdomadaires à l’emploi du temps (permettant deux vraies séances), il n’y a plus que 3 heures sur les autres classes de collège, puis 2 heures en Lycée (alors que c’est justement la période où les jeunes décrochent le plus de l’activité physique), sachant que ce temps est diminué des temps de vestiaires et de déplacement vers des installations souvent peu adaptées, et avec des effectifs très chargés. </w:t>
      </w:r>
    </w:p>
    <w:p w14:paraId="2E8BF062" w14:textId="481D882E" w:rsidR="00073F4E" w:rsidRDefault="00073F4E" w:rsidP="00073F4E">
      <w:pPr>
        <w:spacing w:after="0"/>
        <w:ind w:leftChars="-194" w:left="-427" w:right="-567" w:firstLineChars="322" w:firstLine="711"/>
        <w:jc w:val="both"/>
        <w:rPr>
          <w:b/>
        </w:rPr>
      </w:pPr>
      <w:r w:rsidRPr="00161FED">
        <w:rPr>
          <w:b/>
        </w:rPr>
        <w:t>Plusieurs rapports parlementaires</w:t>
      </w:r>
      <w:r>
        <w:rPr>
          <w:rStyle w:val="Appelnotedebasdep"/>
          <w:b/>
        </w:rPr>
        <w:footnoteReference w:id="4"/>
      </w:r>
      <w:r>
        <w:rPr>
          <w:b/>
        </w:rPr>
        <w:t xml:space="preserve"> font état de la situation, dont un très récent</w:t>
      </w:r>
      <w:r>
        <w:rPr>
          <w:rStyle w:val="Appelnotedebasdep"/>
          <w:b/>
        </w:rPr>
        <w:footnoteReference w:id="5"/>
      </w:r>
      <w:r w:rsidRPr="00161FED">
        <w:rPr>
          <w:b/>
        </w:rPr>
        <w:t xml:space="preserve"> </w:t>
      </w:r>
      <w:r>
        <w:rPr>
          <w:b/>
        </w:rPr>
        <w:t>qui propose</w:t>
      </w:r>
      <w:r w:rsidRPr="00161FED">
        <w:rPr>
          <w:b/>
        </w:rPr>
        <w:t xml:space="preserve"> </w:t>
      </w:r>
      <w:proofErr w:type="gramStart"/>
      <w:r w:rsidRPr="00161FED">
        <w:rPr>
          <w:b/>
        </w:rPr>
        <w:t>l’augmentation</w:t>
      </w:r>
      <w:proofErr w:type="gramEnd"/>
      <w:r w:rsidRPr="00161FED">
        <w:rPr>
          <w:b/>
        </w:rPr>
        <w:t xml:space="preserve"> des horaires d’EPS pour aller vers 4 heures d’EPS hebdomadaires sur toute la scolarité</w:t>
      </w:r>
      <w:r>
        <w:t xml:space="preserve">, afin que TOUS les jeunes, en particulier les plus éloigné.es des pratiques volontaires, puissent y prendre part. A l’heure où les Jeux Olympiques et Paralympiques se préparent dans notre pays, nous souhaitons faire de ceux-ci un </w:t>
      </w:r>
      <w:r w:rsidRPr="00161FED">
        <w:rPr>
          <w:b/>
        </w:rPr>
        <w:t>vrai tremplin pour l’accessibilité aux sports à toutes et tous, en permettant une amélioration de la pratique physique et sportive des jeunes sur tout le territoire.</w:t>
      </w:r>
    </w:p>
    <w:p w14:paraId="4991B612" w14:textId="77777777" w:rsidR="00073F4E" w:rsidRDefault="00073F4E" w:rsidP="00073F4E">
      <w:pPr>
        <w:spacing w:after="0"/>
        <w:ind w:right="-141" w:hanging="2"/>
        <w:jc w:val="both"/>
        <w:rPr>
          <w:b/>
        </w:rPr>
      </w:pPr>
    </w:p>
    <w:p w14:paraId="76029B8A" w14:textId="77777777" w:rsidR="00073F4E" w:rsidRPr="00073F4E" w:rsidRDefault="00073F4E" w:rsidP="00073F4E">
      <w:pPr>
        <w:spacing w:after="0"/>
        <w:ind w:right="-141" w:hanging="2"/>
        <w:jc w:val="both"/>
        <w:rPr>
          <w:b/>
          <w:sz w:val="18"/>
          <w:szCs w:val="20"/>
        </w:rPr>
      </w:pPr>
      <w:r w:rsidRPr="00073F4E">
        <w:rPr>
          <w:b/>
          <w:sz w:val="18"/>
          <w:szCs w:val="20"/>
        </w:rPr>
        <w:t>Différentes possibilités pour avoir une discussion au CA :</w:t>
      </w:r>
    </w:p>
    <w:p w14:paraId="5D15F684" w14:textId="77777777" w:rsidR="00073F4E" w:rsidRPr="00073F4E" w:rsidRDefault="00073F4E" w:rsidP="00073F4E">
      <w:pPr>
        <w:pStyle w:val="Paragraphedeliste"/>
        <w:numPr>
          <w:ilvl w:val="0"/>
          <w:numId w:val="7"/>
        </w:numPr>
        <w:spacing w:after="0"/>
        <w:ind w:right="-141"/>
        <w:jc w:val="both"/>
        <w:textDirection w:val="btLr"/>
        <w:textAlignment w:val="top"/>
        <w:outlineLvl w:val="0"/>
        <w:rPr>
          <w:b/>
          <w:sz w:val="18"/>
          <w:szCs w:val="20"/>
        </w:rPr>
      </w:pPr>
      <w:r w:rsidRPr="00073F4E">
        <w:rPr>
          <w:b/>
          <w:sz w:val="18"/>
          <w:szCs w:val="20"/>
        </w:rPr>
        <w:t>Mettre le vœu en « questions diverses » (demande à faire au chef d’établissement par les élu.es au CA). Vous le déposer pour le compte rendu du CA et il peut y avoir une discussion au CA où vous direz aux élu.es qu’une pétition est lancée et informerez les parents de sa diffusion.</w:t>
      </w:r>
    </w:p>
    <w:p w14:paraId="2E9F09AF" w14:textId="77777777" w:rsidR="00073F4E" w:rsidRPr="00073F4E" w:rsidRDefault="00073F4E" w:rsidP="00073F4E">
      <w:pPr>
        <w:pStyle w:val="Paragraphedeliste"/>
        <w:numPr>
          <w:ilvl w:val="0"/>
          <w:numId w:val="7"/>
        </w:numPr>
        <w:spacing w:after="0"/>
        <w:ind w:right="-141"/>
        <w:jc w:val="both"/>
        <w:textDirection w:val="btLr"/>
        <w:textAlignment w:val="top"/>
        <w:outlineLvl w:val="0"/>
        <w:rPr>
          <w:b/>
          <w:sz w:val="18"/>
          <w:szCs w:val="20"/>
        </w:rPr>
      </w:pPr>
      <w:r w:rsidRPr="00073F4E">
        <w:rPr>
          <w:b/>
          <w:sz w:val="18"/>
          <w:szCs w:val="20"/>
        </w:rPr>
        <w:t>Demander en « questions diverses (ou le mieux un point de l’odre du jour) que le vœu soit mis au vote après discussion (l’envoyer avant aux membres du CA et en parler en amont au chef d’établissement). Vous pouvez ajouter dans ce cas en fin de vœu « le CA du …… demande un renforcement de l’EPS et du sport scolaire dans le système éducatif ».</w:t>
      </w:r>
    </w:p>
    <w:p w14:paraId="26434F59" w14:textId="77777777" w:rsidR="00073F4E" w:rsidRPr="00073F4E" w:rsidRDefault="00073F4E" w:rsidP="00073F4E">
      <w:pPr>
        <w:pStyle w:val="Paragraphedeliste"/>
        <w:numPr>
          <w:ilvl w:val="0"/>
          <w:numId w:val="7"/>
        </w:numPr>
        <w:spacing w:after="0"/>
        <w:ind w:right="-141"/>
        <w:jc w:val="both"/>
        <w:textDirection w:val="btLr"/>
        <w:textAlignment w:val="top"/>
        <w:outlineLvl w:val="0"/>
        <w:rPr>
          <w:b/>
          <w:sz w:val="18"/>
          <w:szCs w:val="20"/>
        </w:rPr>
      </w:pPr>
      <w:r w:rsidRPr="00073F4E">
        <w:rPr>
          <w:b/>
          <w:sz w:val="18"/>
          <w:szCs w:val="20"/>
        </w:rPr>
        <w:t>Le terme de la question diverse ou du point d’ordre du jour peut-être : « EPS et pratique physique et sportive dans le système éducatif ».</w:t>
      </w:r>
    </w:p>
    <w:p w14:paraId="7F47DBD3" w14:textId="77777777" w:rsidR="00073F4E" w:rsidRPr="00073F4E" w:rsidRDefault="00073F4E" w:rsidP="00073F4E">
      <w:pPr>
        <w:pStyle w:val="Paragraphedeliste"/>
        <w:numPr>
          <w:ilvl w:val="0"/>
          <w:numId w:val="7"/>
        </w:numPr>
        <w:spacing w:after="0"/>
        <w:ind w:right="-141"/>
        <w:jc w:val="both"/>
        <w:textDirection w:val="btLr"/>
        <w:textAlignment w:val="top"/>
        <w:outlineLvl w:val="0"/>
        <w:rPr>
          <w:b/>
          <w:sz w:val="20"/>
          <w:szCs w:val="20"/>
        </w:rPr>
      </w:pPr>
      <w:r w:rsidRPr="0089354D">
        <w:rPr>
          <w:b/>
          <w:sz w:val="20"/>
          <w:szCs w:val="20"/>
        </w:rPr>
        <w:t>R</w:t>
      </w:r>
      <w:r>
        <w:rPr>
          <w:b/>
          <w:sz w:val="20"/>
          <w:szCs w:val="20"/>
        </w:rPr>
        <w:t>appel</w:t>
      </w:r>
      <w:r w:rsidRPr="0089354D">
        <w:rPr>
          <w:b/>
          <w:sz w:val="20"/>
          <w:szCs w:val="20"/>
        </w:rPr>
        <w:t xml:space="preserve"> : un vœu peut être mis au vote s’il concerne l’ordre du jour : </w:t>
      </w:r>
      <w:hyperlink r:id="rId8" w:history="1">
        <w:r w:rsidRPr="0089354D">
          <w:rPr>
            <w:rStyle w:val="Lienhypertexte"/>
            <w:b/>
            <w:sz w:val="20"/>
            <w:szCs w:val="20"/>
          </w:rPr>
          <w:t>https://lesite.snepfsu.fr/agir/agir-dans-letablissement/le-conseil-dadministration/le-vote-du-voeu-au-ca-une-necessite-democratique/</w:t>
        </w:r>
      </w:hyperlink>
    </w:p>
    <w:sectPr w:rsidR="00073F4E" w:rsidRPr="00073F4E" w:rsidSect="00073F4E">
      <w:headerReference w:type="default" r:id="rId9"/>
      <w:pgSz w:w="11906" w:h="16838"/>
      <w:pgMar w:top="541" w:right="1417" w:bottom="567" w:left="1417" w:header="708"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2001" w14:textId="77777777" w:rsidR="0015245A" w:rsidRDefault="0015245A">
      <w:pPr>
        <w:spacing w:after="0" w:line="240" w:lineRule="auto"/>
      </w:pPr>
      <w:r>
        <w:separator/>
      </w:r>
    </w:p>
  </w:endnote>
  <w:endnote w:type="continuationSeparator" w:id="0">
    <w:p w14:paraId="491A5E8B" w14:textId="77777777" w:rsidR="0015245A" w:rsidRDefault="0015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OpenSymbol">
    <w:panose1 w:val="05010000000000000000"/>
    <w:charset w:val="01"/>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6EFB" w14:textId="77777777" w:rsidR="0015245A" w:rsidRDefault="0015245A">
      <w:pPr>
        <w:spacing w:after="0" w:line="240" w:lineRule="auto"/>
      </w:pPr>
      <w:r>
        <w:separator/>
      </w:r>
    </w:p>
  </w:footnote>
  <w:footnote w:type="continuationSeparator" w:id="0">
    <w:p w14:paraId="5E807950" w14:textId="77777777" w:rsidR="0015245A" w:rsidRDefault="0015245A">
      <w:pPr>
        <w:spacing w:after="0" w:line="240" w:lineRule="auto"/>
      </w:pPr>
      <w:r>
        <w:continuationSeparator/>
      </w:r>
    </w:p>
  </w:footnote>
  <w:footnote w:id="1">
    <w:p w14:paraId="77311E18" w14:textId="77777777" w:rsidR="00073F4E" w:rsidRDefault="00073F4E" w:rsidP="00073F4E">
      <w:pPr>
        <w:pStyle w:val="Notedebasdepage"/>
        <w:ind w:left="0" w:hanging="2"/>
      </w:pPr>
      <w:r w:rsidRPr="008C1F62">
        <w:rPr>
          <w:rStyle w:val="Appelnotedebasdep"/>
        </w:rPr>
        <w:footnoteRef/>
      </w:r>
      <w:r>
        <w:t xml:space="preserve"> </w:t>
      </w:r>
      <w:hyperlink r:id="rId1" w:history="1">
        <w:r w:rsidRPr="008C1F62">
          <w:rPr>
            <w:rStyle w:val="Lienhypertexte"/>
            <w:i/>
            <w:sz w:val="16"/>
          </w:rPr>
          <w:t>Rapport sur la situation mondiale de l'activité physique</w:t>
        </w:r>
      </w:hyperlink>
      <w:r w:rsidRPr="00133887">
        <w:rPr>
          <w:sz w:val="16"/>
        </w:rPr>
        <w:t xml:space="preserve">, </w:t>
      </w:r>
      <w:r>
        <w:rPr>
          <w:sz w:val="16"/>
        </w:rPr>
        <w:t xml:space="preserve">Organisation Mondiale de la Santé, </w:t>
      </w:r>
      <w:r w:rsidRPr="00133887">
        <w:rPr>
          <w:sz w:val="16"/>
        </w:rPr>
        <w:t>octobre 2022</w:t>
      </w:r>
    </w:p>
  </w:footnote>
  <w:footnote w:id="2">
    <w:p w14:paraId="325C84D7" w14:textId="77777777" w:rsidR="00073F4E" w:rsidRPr="00685B74" w:rsidRDefault="00073F4E" w:rsidP="00073F4E">
      <w:pPr>
        <w:pStyle w:val="Titre1"/>
        <w:spacing w:before="0" w:after="0"/>
        <w:ind w:hanging="2"/>
        <w:rPr>
          <w:b w:val="0"/>
          <w:sz w:val="16"/>
          <w:szCs w:val="16"/>
        </w:rPr>
      </w:pPr>
      <w:r w:rsidRPr="008C1F62">
        <w:rPr>
          <w:rStyle w:val="Appelnotedebasdep"/>
          <w:b w:val="0"/>
          <w:sz w:val="20"/>
          <w:szCs w:val="16"/>
        </w:rPr>
        <w:footnoteRef/>
      </w:r>
      <w:r w:rsidRPr="008C1F62">
        <w:rPr>
          <w:b w:val="0"/>
          <w:sz w:val="20"/>
          <w:szCs w:val="16"/>
        </w:rPr>
        <w:t xml:space="preserve"> </w:t>
      </w:r>
      <w:hyperlink r:id="rId2" w:history="1">
        <w:r w:rsidRPr="00685B74">
          <w:rPr>
            <w:rStyle w:val="Lienhypertexte"/>
            <w:b w:val="0"/>
            <w:i/>
            <w:sz w:val="16"/>
            <w:szCs w:val="16"/>
          </w:rPr>
          <w:t>Inactivité physique et sédentarité chez les jeunes : l’Anses alerte les pouvoirs publics</w:t>
        </w:r>
      </w:hyperlink>
      <w:r w:rsidRPr="00685B74">
        <w:rPr>
          <w:b w:val="0"/>
          <w:i/>
          <w:sz w:val="16"/>
          <w:szCs w:val="16"/>
        </w:rPr>
        <w:t xml:space="preserve">, </w:t>
      </w:r>
      <w:r w:rsidRPr="00685B74">
        <w:rPr>
          <w:b w:val="0"/>
          <w:sz w:val="16"/>
          <w:szCs w:val="16"/>
        </w:rPr>
        <w:t>nov</w:t>
      </w:r>
      <w:r>
        <w:rPr>
          <w:b w:val="0"/>
          <w:sz w:val="16"/>
          <w:szCs w:val="16"/>
        </w:rPr>
        <w:t>embre</w:t>
      </w:r>
      <w:r w:rsidRPr="00685B74">
        <w:rPr>
          <w:b w:val="0"/>
          <w:sz w:val="16"/>
          <w:szCs w:val="16"/>
        </w:rPr>
        <w:t xml:space="preserve"> 2020</w:t>
      </w:r>
    </w:p>
  </w:footnote>
  <w:footnote w:id="3">
    <w:p w14:paraId="22610B57" w14:textId="77777777" w:rsidR="00073F4E" w:rsidRPr="00CF6118" w:rsidRDefault="00073F4E" w:rsidP="00073F4E">
      <w:pPr>
        <w:pStyle w:val="Titre1"/>
        <w:spacing w:before="0" w:after="0"/>
        <w:ind w:hanging="2"/>
      </w:pPr>
      <w:r w:rsidRPr="008C1F62">
        <w:rPr>
          <w:rStyle w:val="Appelnotedebasdep"/>
          <w:b w:val="0"/>
          <w:sz w:val="20"/>
          <w:szCs w:val="16"/>
        </w:rPr>
        <w:footnoteRef/>
      </w:r>
      <w:r w:rsidRPr="00685B74">
        <w:rPr>
          <w:rStyle w:val="Appelnotedebasdep"/>
          <w:b w:val="0"/>
          <w:sz w:val="16"/>
          <w:szCs w:val="16"/>
        </w:rPr>
        <w:t xml:space="preserve"> </w:t>
      </w:r>
      <w:hyperlink r:id="rId3" w:history="1">
        <w:r w:rsidRPr="00685B74">
          <w:rPr>
            <w:rStyle w:val="Lienhypertexte"/>
            <w:b w:val="0"/>
            <w:i/>
            <w:sz w:val="16"/>
            <w:szCs w:val="16"/>
          </w:rPr>
          <w:t>Deux tiers des ados trop sédentaires : "Une bombe à retardement",</w:t>
        </w:r>
      </w:hyperlink>
      <w:r>
        <w:rPr>
          <w:b w:val="0"/>
          <w:i/>
          <w:sz w:val="16"/>
          <w:szCs w:val="16"/>
        </w:rPr>
        <w:t xml:space="preserve"> </w:t>
      </w:r>
      <w:r w:rsidRPr="00CF6118">
        <w:rPr>
          <w:b w:val="0"/>
          <w:sz w:val="16"/>
          <w:szCs w:val="16"/>
        </w:rPr>
        <w:t xml:space="preserve">François </w:t>
      </w:r>
      <w:proofErr w:type="gramStart"/>
      <w:r w:rsidRPr="00CF6118">
        <w:rPr>
          <w:b w:val="0"/>
          <w:sz w:val="16"/>
          <w:szCs w:val="16"/>
        </w:rPr>
        <w:t>Carré ,</w:t>
      </w:r>
      <w:proofErr w:type="gramEnd"/>
      <w:r w:rsidRPr="00CF6118">
        <w:rPr>
          <w:b w:val="0"/>
          <w:sz w:val="16"/>
          <w:szCs w:val="16"/>
        </w:rPr>
        <w:t xml:space="preserve"> novembre 2020</w:t>
      </w:r>
    </w:p>
  </w:footnote>
  <w:footnote w:id="4">
    <w:p w14:paraId="7FFCDD45" w14:textId="77777777" w:rsidR="00073F4E" w:rsidRDefault="00073F4E" w:rsidP="00073F4E">
      <w:pPr>
        <w:pStyle w:val="Titre1"/>
        <w:spacing w:before="0" w:after="0"/>
        <w:ind w:hanging="2"/>
      </w:pPr>
      <w:r w:rsidRPr="008C1F62">
        <w:rPr>
          <w:rStyle w:val="Appelnotedebasdep"/>
          <w:b w:val="0"/>
          <w:sz w:val="20"/>
          <w:szCs w:val="16"/>
        </w:rPr>
        <w:footnoteRef/>
      </w:r>
      <w:r w:rsidRPr="008C1F62">
        <w:rPr>
          <w:b w:val="0"/>
          <w:sz w:val="20"/>
          <w:szCs w:val="16"/>
        </w:rPr>
        <w:t xml:space="preserve"> </w:t>
      </w:r>
      <w:hyperlink r:id="rId4" w:history="1">
        <w:r w:rsidRPr="008C1F62">
          <w:rPr>
            <w:rStyle w:val="Lienhypertexte"/>
            <w:b w:val="0"/>
            <w:i/>
            <w:sz w:val="16"/>
            <w:szCs w:val="16"/>
          </w:rPr>
          <w:t>Promouvoir l'activité physique et sportive pour tous et tout au long de la vie</w:t>
        </w:r>
      </w:hyperlink>
      <w:r>
        <w:rPr>
          <w:b w:val="0"/>
          <w:sz w:val="16"/>
          <w:szCs w:val="16"/>
        </w:rPr>
        <w:t xml:space="preserve">, </w:t>
      </w:r>
      <w:r w:rsidRPr="008C1F62">
        <w:rPr>
          <w:b w:val="0"/>
          <w:sz w:val="16"/>
          <w:szCs w:val="16"/>
        </w:rPr>
        <w:t>R</w:t>
      </w:r>
      <w:r>
        <w:rPr>
          <w:b w:val="0"/>
          <w:sz w:val="16"/>
          <w:szCs w:val="16"/>
        </w:rPr>
        <w:t>apport d</w:t>
      </w:r>
      <w:r w:rsidRPr="008C1F62">
        <w:rPr>
          <w:b w:val="0"/>
          <w:sz w:val="16"/>
          <w:szCs w:val="16"/>
        </w:rPr>
        <w:t>e</w:t>
      </w:r>
      <w:r>
        <w:rPr>
          <w:b w:val="0"/>
          <w:sz w:val="16"/>
          <w:szCs w:val="16"/>
        </w:rPr>
        <w:t>s députés P</w:t>
      </w:r>
      <w:r w:rsidRPr="008C1F62">
        <w:rPr>
          <w:b w:val="0"/>
          <w:sz w:val="16"/>
          <w:szCs w:val="16"/>
        </w:rPr>
        <w:t xml:space="preserve">ascal </w:t>
      </w:r>
      <w:r>
        <w:rPr>
          <w:b w:val="0"/>
          <w:sz w:val="16"/>
          <w:szCs w:val="16"/>
        </w:rPr>
        <w:t>D</w:t>
      </w:r>
      <w:r w:rsidRPr="008C1F62">
        <w:rPr>
          <w:b w:val="0"/>
          <w:sz w:val="16"/>
          <w:szCs w:val="16"/>
        </w:rPr>
        <w:t>eguilhem</w:t>
      </w:r>
      <w:r>
        <w:rPr>
          <w:b w:val="0"/>
          <w:sz w:val="16"/>
          <w:szCs w:val="16"/>
        </w:rPr>
        <w:t xml:space="preserve"> et R</w:t>
      </w:r>
      <w:r w:rsidRPr="008C1F62">
        <w:rPr>
          <w:b w:val="0"/>
          <w:sz w:val="16"/>
          <w:szCs w:val="16"/>
        </w:rPr>
        <w:t xml:space="preserve">égis </w:t>
      </w:r>
      <w:r>
        <w:rPr>
          <w:b w:val="0"/>
          <w:sz w:val="16"/>
          <w:szCs w:val="16"/>
        </w:rPr>
        <w:t>J</w:t>
      </w:r>
      <w:r w:rsidRPr="008C1F62">
        <w:rPr>
          <w:b w:val="0"/>
          <w:sz w:val="16"/>
          <w:szCs w:val="16"/>
        </w:rPr>
        <w:t>uanico</w:t>
      </w:r>
      <w:r>
        <w:rPr>
          <w:b w:val="0"/>
          <w:sz w:val="16"/>
          <w:szCs w:val="16"/>
        </w:rPr>
        <w:t>, 2016</w:t>
      </w:r>
    </w:p>
  </w:footnote>
  <w:footnote w:id="5">
    <w:p w14:paraId="22C1AA03" w14:textId="77777777" w:rsidR="00073F4E" w:rsidRPr="008C1F62" w:rsidRDefault="00073F4E" w:rsidP="00073F4E">
      <w:pPr>
        <w:pStyle w:val="Notedebasdepage"/>
        <w:ind w:left="-2" w:firstLineChars="0" w:firstLine="0"/>
        <w:rPr>
          <w:sz w:val="16"/>
        </w:rPr>
      </w:pPr>
      <w:r w:rsidRPr="008C1F62">
        <w:rPr>
          <w:rStyle w:val="Appelnotedebasdep"/>
        </w:rPr>
        <w:footnoteRef/>
      </w:r>
      <w:r>
        <w:t xml:space="preserve"> </w:t>
      </w:r>
      <w:hyperlink r:id="rId5" w:history="1">
        <w:r>
          <w:rPr>
            <w:rStyle w:val="Lienhypertexte"/>
            <w:i/>
            <w:sz w:val="16"/>
          </w:rPr>
          <w:t>L</w:t>
        </w:r>
        <w:r w:rsidRPr="008C1F62">
          <w:rPr>
            <w:rStyle w:val="Lienhypertexte"/>
            <w:i/>
            <w:sz w:val="16"/>
          </w:rPr>
          <w:t>es retombées des Jeux olympiques et paralympiques de 2024 sur le tissu économique et associatif local</w:t>
        </w:r>
      </w:hyperlink>
      <w:r w:rsidRPr="008C1F62">
        <w:rPr>
          <w:sz w:val="16"/>
        </w:rPr>
        <w:t xml:space="preserve">, </w:t>
      </w:r>
      <w:r>
        <w:rPr>
          <w:sz w:val="16"/>
        </w:rPr>
        <w:t xml:space="preserve">Rapport d’information des députés </w:t>
      </w:r>
      <w:r w:rsidRPr="008C1F62">
        <w:rPr>
          <w:sz w:val="16"/>
        </w:rPr>
        <w:t>Stéphane P</w:t>
      </w:r>
      <w:r>
        <w:rPr>
          <w:sz w:val="16"/>
        </w:rPr>
        <w:t xml:space="preserve">eu et </w:t>
      </w:r>
      <w:r w:rsidRPr="008C1F62">
        <w:rPr>
          <w:sz w:val="16"/>
        </w:rPr>
        <w:t>Stéphane M</w:t>
      </w:r>
      <w:r>
        <w:rPr>
          <w:sz w:val="16"/>
        </w:rPr>
        <w:t>azars, juillet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2CF9" w14:textId="5C6E1716" w:rsidR="00AF1588" w:rsidRDefault="0047539B">
    <w:pPr>
      <w:pStyle w:val="En-tte"/>
    </w:pPr>
    <w:r>
      <w:rPr>
        <w:noProof/>
      </w:rPr>
      <mc:AlternateContent>
        <mc:Choice Requires="wps">
          <w:drawing>
            <wp:anchor distT="0" distB="0" distL="114300" distR="114300" simplePos="0" relativeHeight="251657216" behindDoc="0" locked="0" layoutInCell="1" allowOverlap="1" wp14:anchorId="6720E7D3" wp14:editId="746A7E03">
              <wp:simplePos x="0" y="0"/>
              <wp:positionH relativeFrom="column">
                <wp:posOffset>0</wp:posOffset>
              </wp:positionH>
              <wp:positionV relativeFrom="paragraph">
                <wp:posOffset>0</wp:posOffset>
              </wp:positionV>
              <wp:extent cx="635000" cy="635000"/>
              <wp:effectExtent l="0" t="0" r="0" b="0"/>
              <wp:wrapNone/>
              <wp:docPr id="5" name="shapetype_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E898"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" path="m,l21600,em,21600r21600,e">
              <v:stroke joinstyle="miter"/>
              <v:path arrowok="t" o:connecttype="custom" o:connectlocs="0,0;635000,0;0,635000;635000,635000"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631"/>
    <w:multiLevelType w:val="multilevel"/>
    <w:tmpl w:val="5582BC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24033338"/>
    <w:multiLevelType w:val="multilevel"/>
    <w:tmpl w:val="3D5666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081DD3"/>
    <w:multiLevelType w:val="multilevel"/>
    <w:tmpl w:val="C7E895C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29D80382"/>
    <w:multiLevelType w:val="multilevel"/>
    <w:tmpl w:val="5CD609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4D74ED"/>
    <w:multiLevelType w:val="multilevel"/>
    <w:tmpl w:val="EE84FA0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B170E5"/>
    <w:multiLevelType w:val="hybridMultilevel"/>
    <w:tmpl w:val="B5866F54"/>
    <w:lvl w:ilvl="0" w:tplc="4B4E695E">
      <w:numFmt w:val="bullet"/>
      <w:lvlText w:val="-"/>
      <w:lvlJc w:val="left"/>
      <w:pPr>
        <w:ind w:left="358" w:hanging="360"/>
      </w:pPr>
      <w:rPr>
        <w:rFonts w:ascii="Calibri" w:eastAsia="Calibri" w:hAnsi="Calibri"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6" w15:restartNumberingAfterBreak="0">
    <w:nsid w:val="692D43E3"/>
    <w:multiLevelType w:val="multilevel"/>
    <w:tmpl w:val="4052F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96605105">
    <w:abstractNumId w:val="0"/>
  </w:num>
  <w:num w:numId="2" w16cid:durableId="720053658">
    <w:abstractNumId w:val="2"/>
  </w:num>
  <w:num w:numId="3" w16cid:durableId="1446346246">
    <w:abstractNumId w:val="4"/>
  </w:num>
  <w:num w:numId="4" w16cid:durableId="79758605">
    <w:abstractNumId w:val="3"/>
  </w:num>
  <w:num w:numId="5" w16cid:durableId="1579171541">
    <w:abstractNumId w:val="6"/>
  </w:num>
  <w:num w:numId="6" w16cid:durableId="1589537893">
    <w:abstractNumId w:val="1"/>
  </w:num>
  <w:num w:numId="7" w16cid:durableId="1770462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88"/>
    <w:rsid w:val="00045633"/>
    <w:rsid w:val="00073F4E"/>
    <w:rsid w:val="0015245A"/>
    <w:rsid w:val="001A04DF"/>
    <w:rsid w:val="001D2010"/>
    <w:rsid w:val="00422742"/>
    <w:rsid w:val="0047539B"/>
    <w:rsid w:val="00634299"/>
    <w:rsid w:val="006440A2"/>
    <w:rsid w:val="008308C3"/>
    <w:rsid w:val="00AC7422"/>
    <w:rsid w:val="00AD1105"/>
    <w:rsid w:val="00AF1588"/>
    <w:rsid w:val="00B64DF5"/>
    <w:rsid w:val="00C5425A"/>
    <w:rsid w:val="00CA096F"/>
    <w:rsid w:val="00F564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16933"/>
  <w15:docId w15:val="{9914F6EF-5952-DB42-8B00-199A376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057A6"/>
  </w:style>
  <w:style w:type="character" w:customStyle="1" w:styleId="PieddepageCar">
    <w:name w:val="Pied de page Car"/>
    <w:basedOn w:val="Policepardfaut"/>
    <w:link w:val="Pieddepage"/>
    <w:uiPriority w:val="99"/>
    <w:qFormat/>
    <w:rsid w:val="003057A6"/>
  </w:style>
  <w:style w:type="character" w:customStyle="1" w:styleId="ListLabel1">
    <w:name w:val="ListLabel 1"/>
    <w:qFormat/>
    <w:rPr>
      <w:rFonts w:eastAsia="Calibri" w:cs="Calibri"/>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Noto Sans Symbols" w:cs="Noto Sans Symbols"/>
    </w:rPr>
  </w:style>
  <w:style w:type="character" w:customStyle="1" w:styleId="ListLabel16">
    <w:name w:val="ListLabel 16"/>
    <w:qFormat/>
    <w:rPr>
      <w:rFonts w:ascii="Cambria" w:hAnsi="Cambria"/>
      <w:b/>
      <w:sz w:val="24"/>
    </w:rPr>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E728C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uiPriority w:val="99"/>
    <w:unhideWhenUsed/>
    <w:rsid w:val="003057A6"/>
    <w:pPr>
      <w:tabs>
        <w:tab w:val="center" w:pos="4536"/>
        <w:tab w:val="right" w:pos="9072"/>
      </w:tabs>
      <w:spacing w:after="0" w:line="240" w:lineRule="auto"/>
    </w:pPr>
  </w:style>
  <w:style w:type="paragraph" w:styleId="Pieddepage">
    <w:name w:val="footer"/>
    <w:basedOn w:val="Normal"/>
    <w:link w:val="PieddepageCar"/>
    <w:uiPriority w:val="99"/>
    <w:unhideWhenUsed/>
    <w:rsid w:val="003057A6"/>
    <w:pPr>
      <w:tabs>
        <w:tab w:val="center" w:pos="4536"/>
        <w:tab w:val="right" w:pos="9072"/>
      </w:tabs>
      <w:spacing w:after="0" w:line="240" w:lineRule="auto"/>
    </w:pPr>
  </w:style>
  <w:style w:type="paragraph" w:customStyle="1" w:styleId="DocumentMap">
    <w:name w:val="DocumentMap"/>
    <w:qFormat/>
    <w:rPr>
      <w:rFonts w:eastAsia="Times New Roman"/>
      <w:lang w:eastAsia="en-US"/>
    </w:rPr>
  </w:style>
  <w:style w:type="table" w:customStyle="1" w:styleId="TableNormal">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1A04DF"/>
    <w:rPr>
      <w:color w:val="0563C1" w:themeColor="hyperlink"/>
      <w:u w:val="single"/>
    </w:rPr>
  </w:style>
  <w:style w:type="character" w:styleId="Mentionnonrsolue">
    <w:name w:val="Unresolved Mention"/>
    <w:basedOn w:val="Policepardfaut"/>
    <w:uiPriority w:val="99"/>
    <w:semiHidden/>
    <w:unhideWhenUsed/>
    <w:rsid w:val="001A04DF"/>
    <w:rPr>
      <w:color w:val="605E5C"/>
      <w:shd w:val="clear" w:color="auto" w:fill="E1DFDD"/>
    </w:rPr>
  </w:style>
  <w:style w:type="table" w:styleId="Grilledutableau">
    <w:name w:val="Table Grid"/>
    <w:basedOn w:val="TableauNormal"/>
    <w:uiPriority w:val="39"/>
    <w:rsid w:val="001A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A04DF"/>
    <w:rPr>
      <w:color w:val="954F72" w:themeColor="followedHyperlink"/>
      <w:u w:val="single"/>
    </w:rPr>
  </w:style>
  <w:style w:type="character" w:styleId="lev">
    <w:name w:val="Strong"/>
    <w:basedOn w:val="Policepardfaut"/>
    <w:qFormat/>
    <w:rsid w:val="00073F4E"/>
    <w:rPr>
      <w:b/>
      <w:bCs/>
    </w:rPr>
  </w:style>
  <w:style w:type="paragraph" w:styleId="NormalWeb">
    <w:name w:val="Normal (Web)"/>
    <w:basedOn w:val="Normal"/>
    <w:qFormat/>
    <w:rsid w:val="00073F4E"/>
    <w:pPr>
      <w:spacing w:beforeAutospacing="1" w:after="0" w:afterAutospacing="1" w:line="240" w:lineRule="auto"/>
    </w:pPr>
    <w:rPr>
      <w:rFonts w:ascii="Times New Roman" w:eastAsia="Times New Roman" w:hAnsi="Times New Roman" w:cs="Times New Roman"/>
      <w:sz w:val="24"/>
      <w:szCs w:val="24"/>
    </w:rPr>
  </w:style>
  <w:style w:type="paragraph" w:customStyle="1" w:styleId="Standard">
    <w:name w:val="Standard"/>
    <w:rsid w:val="00073F4E"/>
    <w:pPr>
      <w:widowControl w:val="0"/>
      <w:suppressAutoHyphens/>
      <w:autoSpaceDN w:val="0"/>
    </w:pPr>
    <w:rPr>
      <w:rFonts w:ascii="Times New Roman" w:eastAsia="SimSun" w:hAnsi="Times New Roman" w:cs="Arial"/>
      <w:kern w:val="3"/>
      <w:sz w:val="24"/>
      <w:szCs w:val="24"/>
      <w:lang w:eastAsia="zh-CN" w:bidi="hi-IN"/>
    </w:rPr>
  </w:style>
  <w:style w:type="paragraph" w:styleId="Notedebasdepage">
    <w:name w:val="footnote text"/>
    <w:basedOn w:val="Normal"/>
    <w:link w:val="NotedebasdepageCar"/>
    <w:uiPriority w:val="99"/>
    <w:semiHidden/>
    <w:unhideWhenUsed/>
    <w:rsid w:val="00073F4E"/>
    <w:pPr>
      <w:spacing w:after="0" w:line="240" w:lineRule="auto"/>
      <w:ind w:leftChars="-1" w:left="-1" w:hangingChars="1" w:hanging="1"/>
      <w:textDirection w:val="btLr"/>
      <w:textAlignment w:val="top"/>
      <w:outlineLvl w:val="0"/>
    </w:pPr>
    <w:rPr>
      <w:position w:val="-1"/>
      <w:sz w:val="20"/>
      <w:szCs w:val="20"/>
      <w:lang w:eastAsia="en-US"/>
    </w:rPr>
  </w:style>
  <w:style w:type="character" w:customStyle="1" w:styleId="NotedebasdepageCar">
    <w:name w:val="Note de bas de page Car"/>
    <w:basedOn w:val="Policepardfaut"/>
    <w:link w:val="Notedebasdepage"/>
    <w:uiPriority w:val="99"/>
    <w:semiHidden/>
    <w:rsid w:val="00073F4E"/>
    <w:rPr>
      <w:position w:val="-1"/>
      <w:sz w:val="20"/>
      <w:szCs w:val="20"/>
      <w:lang w:eastAsia="en-US"/>
    </w:rPr>
  </w:style>
  <w:style w:type="character" w:styleId="Appelnotedebasdep">
    <w:name w:val="footnote reference"/>
    <w:basedOn w:val="Policepardfaut"/>
    <w:uiPriority w:val="99"/>
    <w:semiHidden/>
    <w:unhideWhenUsed/>
    <w:rsid w:val="0007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site.snepfsu.fr/agir/agir-dans-letablissement/le-conseil-dadministration/le-vote-du-voeu-au-ca-une-necessite-democratiq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rancetvinfo.fr/societe/enfance-et-adolescence/deux-tiers-des-ados-trop-sedentaires-une-bombe-a-retardement-alerte-un-cardiologue_4192257.html" TargetMode="External"/><Relationship Id="rId2" Type="http://schemas.openxmlformats.org/officeDocument/2006/relationships/hyperlink" Target="https://www.anses.fr/fr/content/inactivit%C3%A9-physique-et-s%C3%A9dentarit%C3%A9-chez-les-jeunes-l%E2%80%99anses-alerte-les-pouvoirs-publics" TargetMode="External"/><Relationship Id="rId1" Type="http://schemas.openxmlformats.org/officeDocument/2006/relationships/hyperlink" Target="https://news.un.org/fr/story/2022/10/1128982?fbclid=IwAR3jxrnpZhynS-H2xIsmDDmUZTRCnGM7f-EHmPW9bjw7ab4eqVCY7jPZKlE" TargetMode="External"/><Relationship Id="rId5" Type="http://schemas.openxmlformats.org/officeDocument/2006/relationships/hyperlink" Target="https://www.assemblee-nationale.fr/dyn/16/dossiers/retombees_jo_tissu_economique_social" TargetMode="External"/><Relationship Id="rId4" Type="http://schemas.openxmlformats.org/officeDocument/2006/relationships/hyperlink" Target="https://www.vie-publique.fr/rapport/35974-promouvoir-lactivite-physique-et-sportive-pour-tous-et-tout-au-long-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5xiNU8Bh9uLfCQGbUSrR+oK90kw==">CgMxLjAyCGguZ2pkZ3hzOAByITFxejFCU01Tc0EtM1E0c1RDZHZ2VkVRTmZMdWZTdjM5Tw==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Laurence</cp:lastModifiedBy>
  <cp:revision>6</cp:revision>
  <dcterms:created xsi:type="dcterms:W3CDTF">2023-11-13T10:37:00Z</dcterms:created>
  <dcterms:modified xsi:type="dcterms:W3CDTF">2023-11-13T13:27:00Z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